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ind w:firstLine="360"/>
        <w:jc w:val="center"/>
        <w:rPr>
          <w:b w:val="1"/>
          <w:sz w:val="28"/>
          <w:szCs w:val="28"/>
        </w:rPr>
      </w:pPr>
      <w:r w:rsidDel="00000000" w:rsidR="00000000" w:rsidRPr="00000000">
        <w:rPr/>
        <w:drawing>
          <wp:inline distB="0" distT="0" distL="0" distR="0">
            <wp:extent cx="1362075" cy="122872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6207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firstLine="360"/>
        <w:jc w:val="center"/>
        <w:rPr>
          <w:b w:val="1"/>
          <w:sz w:val="28"/>
          <w:szCs w:val="28"/>
        </w:rPr>
      </w:pPr>
      <w:bookmarkStart w:colFirst="0" w:colLast="0" w:name="_heading=h.f528b83wmg0h" w:id="0"/>
      <w:bookmarkEnd w:id="0"/>
      <w:r w:rsidDel="00000000" w:rsidR="00000000" w:rsidRPr="00000000">
        <w:rPr>
          <w:rtl w:val="0"/>
        </w:rPr>
      </w:r>
    </w:p>
    <w:p w:rsidR="00000000" w:rsidDel="00000000" w:rsidP="00000000" w:rsidRDefault="00000000" w:rsidRPr="00000000" w14:paraId="00000003">
      <w:pPr>
        <w:spacing w:line="240" w:lineRule="auto"/>
        <w:ind w:firstLine="360"/>
        <w:jc w:val="center"/>
        <w:rPr>
          <w:b w:val="1"/>
          <w:sz w:val="28"/>
          <w:szCs w:val="28"/>
        </w:rPr>
      </w:pPr>
      <w:bookmarkStart w:colFirst="0" w:colLast="0" w:name="_heading=h.xu8mea9o6zdu" w:id="1"/>
      <w:bookmarkEnd w:id="1"/>
      <w:r w:rsidDel="00000000" w:rsidR="00000000" w:rsidRPr="00000000">
        <w:rPr>
          <w:rtl w:val="0"/>
        </w:rPr>
      </w:r>
    </w:p>
    <w:p w:rsidR="00000000" w:rsidDel="00000000" w:rsidP="00000000" w:rsidRDefault="00000000" w:rsidRPr="00000000" w14:paraId="00000004">
      <w:pPr>
        <w:spacing w:before="650" w:line="480" w:lineRule="auto"/>
        <w:ind w:right="119" w:firstLine="360"/>
        <w:jc w:val="center"/>
        <w:rPr>
          <w:rFonts w:ascii="Century Gothic" w:cs="Century Gothic" w:eastAsia="Century Gothic" w:hAnsi="Century Gothic"/>
          <w:b w:val="1"/>
          <w:sz w:val="44"/>
          <w:szCs w:val="44"/>
        </w:rPr>
      </w:pPr>
      <w:r w:rsidDel="00000000" w:rsidR="00000000" w:rsidRPr="00000000">
        <w:rPr>
          <w:rFonts w:ascii="Century Gothic" w:cs="Century Gothic" w:eastAsia="Century Gothic" w:hAnsi="Century Gothic"/>
          <w:b w:val="1"/>
          <w:sz w:val="44"/>
          <w:szCs w:val="44"/>
          <w:rtl w:val="0"/>
        </w:rPr>
        <w:t xml:space="preserve">Rapport intermédiaire – France</w:t>
      </w:r>
    </w:p>
    <w:p w:rsidR="00000000" w:rsidDel="00000000" w:rsidP="00000000" w:rsidRDefault="00000000" w:rsidRPr="00000000" w14:paraId="00000005">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spacing w:before="650" w:line="480" w:lineRule="auto"/>
        <w:ind w:right="119" w:firstLine="36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Novembre 2022</w:t>
      </w:r>
    </w:p>
    <w:p w:rsidR="00000000" w:rsidDel="00000000" w:rsidP="00000000" w:rsidRDefault="00000000" w:rsidRPr="00000000" w14:paraId="00000007">
      <w:pPr>
        <w:spacing w:after="480" w:before="480" w:lineRule="auto"/>
        <w:ind w:firstLine="36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rtl w:val="0"/>
        </w:rPr>
        <w:t xml:space="preserve">Partenaire</w:t>
      </w:r>
      <w:r w:rsidDel="00000000" w:rsidR="00000000" w:rsidRPr="00000000">
        <w:rPr>
          <w:rFonts w:ascii="Century Gothic" w:cs="Century Gothic" w:eastAsia="Century Gothic" w:hAnsi="Century Gothic"/>
          <w:rtl w:val="0"/>
        </w:rPr>
        <w:t xml:space="preserve">: Réfugiés Bienvenue</w:t>
      </w:r>
      <w:r w:rsidDel="00000000" w:rsidR="00000000" w:rsidRPr="00000000">
        <w:rPr>
          <w:rtl w:val="0"/>
        </w:rPr>
      </w:r>
    </w:p>
    <w:p w:rsidR="00000000" w:rsidDel="00000000" w:rsidP="00000000" w:rsidRDefault="00000000" w:rsidRPr="00000000" w14:paraId="00000008">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9">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tabs>
          <w:tab w:val="left" w:pos="376"/>
        </w:tabs>
        <w:spacing w:after="160" w:line="254" w:lineRule="auto"/>
        <w:ind w:firstLine="360"/>
        <w:jc w:val="center"/>
        <w:rPr>
          <w:b w:val="1"/>
          <w:sz w:val="28"/>
          <w:szCs w:val="28"/>
        </w:rPr>
      </w:pPr>
      <w:bookmarkStart w:colFirst="0" w:colLast="0" w:name="_heading=h.13ww4ewwv9a" w:id="2"/>
      <w:bookmarkEnd w:id="2"/>
      <w:r w:rsidDel="00000000" w:rsidR="00000000" w:rsidRPr="00000000">
        <w:rPr/>
        <w:drawing>
          <wp:inline distB="0" distT="0" distL="0" distR="0">
            <wp:extent cx="5400675" cy="161925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00675"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before="2" w:line="240" w:lineRule="auto"/>
        <w:ind w:firstLine="360"/>
        <w:jc w:val="center"/>
        <w:rPr>
          <w:b w:val="1"/>
          <w:sz w:val="40"/>
          <w:szCs w:val="40"/>
        </w:rPr>
      </w:pPr>
      <w:r w:rsidDel="00000000" w:rsidR="00000000" w:rsidRPr="00000000">
        <w:rPr>
          <w:b w:val="1"/>
          <w:sz w:val="40"/>
          <w:szCs w:val="40"/>
          <w:rtl w:val="0"/>
        </w:rPr>
        <w:t xml:space="preserve">WP7</w:t>
      </w:r>
    </w:p>
    <w:p w:rsidR="00000000" w:rsidDel="00000000" w:rsidP="00000000" w:rsidRDefault="00000000" w:rsidRPr="00000000" w14:paraId="0000000C">
      <w:pPr>
        <w:widowControl w:val="0"/>
        <w:spacing w:before="2" w:line="240" w:lineRule="auto"/>
        <w:ind w:firstLine="360"/>
        <w:jc w:val="center"/>
        <w:rPr>
          <w:sz w:val="31"/>
          <w:szCs w:val="31"/>
        </w:rPr>
      </w:pPr>
      <w:r w:rsidDel="00000000" w:rsidR="00000000" w:rsidRPr="00000000">
        <w:rPr>
          <w:sz w:val="40"/>
          <w:szCs w:val="40"/>
          <w:rtl w:val="0"/>
        </w:rPr>
        <w:t xml:space="preserve">RAPPORT INTERMEDIAIRE</w:t>
      </w:r>
      <w:r w:rsidDel="00000000" w:rsidR="00000000" w:rsidRPr="00000000">
        <w:rPr>
          <w:rtl w:val="0"/>
        </w:rPr>
      </w:r>
    </w:p>
    <w:p w:rsidR="00000000" w:rsidDel="00000000" w:rsidP="00000000" w:rsidRDefault="00000000" w:rsidRPr="00000000" w14:paraId="0000000D">
      <w:pPr>
        <w:widowControl w:val="0"/>
        <w:spacing w:after="480" w:before="487" w:line="240" w:lineRule="auto"/>
        <w:ind w:left="0" w:firstLine="0"/>
        <w:rPr>
          <w:sz w:val="28"/>
          <w:szCs w:val="28"/>
        </w:rPr>
      </w:pPr>
      <w:r w:rsidDel="00000000" w:rsidR="00000000" w:rsidRPr="00000000">
        <w:rPr>
          <w:b w:val="1"/>
          <w:sz w:val="28"/>
          <w:szCs w:val="28"/>
          <w:rtl w:val="0"/>
        </w:rPr>
        <w:t xml:space="preserve">Pays</w:t>
      </w:r>
      <w:r w:rsidDel="00000000" w:rsidR="00000000" w:rsidRPr="00000000">
        <w:rPr>
          <w:sz w:val="28"/>
          <w:szCs w:val="28"/>
          <w:rtl w:val="0"/>
        </w:rPr>
        <w:t xml:space="preserve">:  France</w:t>
      </w:r>
    </w:p>
    <w:p w:rsidR="00000000" w:rsidDel="00000000" w:rsidP="00000000" w:rsidRDefault="00000000" w:rsidRPr="00000000" w14:paraId="0000000E">
      <w:pPr>
        <w:widowControl w:val="0"/>
        <w:spacing w:after="480" w:before="644" w:line="240" w:lineRule="auto"/>
        <w:ind w:left="0" w:firstLine="0"/>
        <w:rPr>
          <w:sz w:val="28"/>
          <w:szCs w:val="28"/>
        </w:rPr>
      </w:pPr>
      <w:r w:rsidDel="00000000" w:rsidR="00000000" w:rsidRPr="00000000">
        <w:rPr>
          <w:b w:val="1"/>
          <w:sz w:val="28"/>
          <w:szCs w:val="28"/>
          <w:rtl w:val="0"/>
        </w:rPr>
        <w:t xml:space="preserve">Partenaire</w:t>
      </w:r>
      <w:r w:rsidDel="00000000" w:rsidR="00000000" w:rsidRPr="00000000">
        <w:rPr>
          <w:sz w:val="28"/>
          <w:szCs w:val="28"/>
          <w:rtl w:val="0"/>
        </w:rPr>
        <w:t xml:space="preserve">: Réfugiés Bienvenue</w:t>
      </w:r>
    </w:p>
    <w:p w:rsidR="00000000" w:rsidDel="00000000" w:rsidP="00000000" w:rsidRDefault="00000000" w:rsidRPr="00000000" w14:paraId="0000000F">
      <w:pPr>
        <w:widowControl w:val="0"/>
        <w:spacing w:after="480" w:before="644" w:line="240" w:lineRule="auto"/>
        <w:ind w:left="0" w:firstLine="0"/>
        <w:rPr>
          <w:sz w:val="28"/>
          <w:szCs w:val="28"/>
        </w:rPr>
      </w:pPr>
      <w:r w:rsidDel="00000000" w:rsidR="00000000" w:rsidRPr="00000000">
        <w:rPr>
          <w:b w:val="1"/>
          <w:sz w:val="28"/>
          <w:szCs w:val="28"/>
          <w:rtl w:val="0"/>
        </w:rPr>
        <w:t xml:space="preserve">Date du rapport intermédiaire</w:t>
      </w:r>
      <w:r w:rsidDel="00000000" w:rsidR="00000000" w:rsidRPr="00000000">
        <w:rPr>
          <w:sz w:val="28"/>
          <w:szCs w:val="28"/>
          <w:rtl w:val="0"/>
        </w:rPr>
        <w:t xml:space="preserve">:  29 novembre 2022</w:t>
      </w:r>
    </w:p>
    <w:p w:rsidR="00000000" w:rsidDel="00000000" w:rsidP="00000000" w:rsidRDefault="00000000" w:rsidRPr="00000000" w14:paraId="00000010">
      <w:pPr>
        <w:shd w:fill="ffd965" w:val="clear"/>
        <w:spacing w:line="240" w:lineRule="auto"/>
        <w:ind w:left="0" w:firstLine="0"/>
        <w:rPr>
          <w:rFonts w:ascii="Cambria" w:cs="Cambria" w:eastAsia="Cambria" w:hAnsi="Cambria"/>
          <w:b w:val="1"/>
          <w:smallCaps w:val="1"/>
          <w:sz w:val="28"/>
          <w:szCs w:val="28"/>
        </w:rPr>
      </w:pPr>
      <w:bookmarkStart w:colFirst="0" w:colLast="0" w:name="_heading=h.gjdgxs" w:id="3"/>
      <w:bookmarkEnd w:id="3"/>
      <w:r w:rsidDel="00000000" w:rsidR="00000000" w:rsidRPr="00000000">
        <w:rPr>
          <w:rFonts w:ascii="Cambria" w:cs="Cambria" w:eastAsia="Cambria" w:hAnsi="Cambria"/>
          <w:b w:val="1"/>
          <w:smallCaps w:val="1"/>
          <w:sz w:val="28"/>
          <w:szCs w:val="28"/>
          <w:rtl w:val="0"/>
        </w:rPr>
        <w:t xml:space="preserve">1</w:t>
        <w:tab/>
        <w:t xml:space="preserve">Contexte</w:t>
      </w:r>
    </w:p>
    <w:p w:rsidR="00000000" w:rsidDel="00000000" w:rsidP="00000000" w:rsidRDefault="00000000" w:rsidRPr="00000000" w14:paraId="00000011">
      <w:pPr>
        <w:widowControl w:val="0"/>
        <w:spacing w:line="232" w:lineRule="auto"/>
        <w:ind w:right="274" w:firstLine="360"/>
        <w:rPr>
          <w:b w:val="1"/>
        </w:rPr>
      </w:pPr>
      <w:r w:rsidDel="00000000" w:rsidR="00000000" w:rsidRPr="00000000">
        <w:rPr>
          <w:rtl w:val="0"/>
        </w:rPr>
      </w:r>
    </w:p>
    <w:p w:rsidR="00000000" w:rsidDel="00000000" w:rsidP="00000000" w:rsidRDefault="00000000" w:rsidRPr="00000000" w14:paraId="00000012">
      <w:pPr>
        <w:spacing w:after="120" w:before="120" w:line="240" w:lineRule="auto"/>
        <w:ind w:left="0"/>
        <w:rPr/>
      </w:pPr>
      <w:r w:rsidDel="00000000" w:rsidR="00000000" w:rsidRPr="00000000">
        <w:rPr>
          <w:b w:val="1"/>
          <w:rtl w:val="0"/>
        </w:rPr>
        <w:t xml:space="preserve">Demandeurs d’asile, réfugiés, et autres personnes sous protection internationale: Résumé de la situation locale et nationale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20" w:right="274"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ind w:left="0" w:firstLine="0"/>
        <w:rPr/>
      </w:pPr>
      <w:r w:rsidDel="00000000" w:rsidR="00000000" w:rsidRPr="00000000">
        <w:rPr>
          <w:rtl w:val="0"/>
        </w:rPr>
        <w:tab/>
        <w:t xml:space="preserve">La France reçoit environ 100 000 demandes d’asile par an; en 2021, elle en a reçu 104 577</w:t>
      </w:r>
      <w:r w:rsidDel="00000000" w:rsidR="00000000" w:rsidRPr="00000000">
        <w:rPr>
          <w:vertAlign w:val="superscript"/>
        </w:rPr>
        <w:footnoteReference w:customMarkFollows="0" w:id="0"/>
      </w:r>
      <w:r w:rsidDel="00000000" w:rsidR="00000000" w:rsidRPr="00000000">
        <w:rPr>
          <w:rtl w:val="0"/>
        </w:rPr>
        <w:t xml:space="preserve">. Parmi les 139 513 demandes traitées, 50 748 ont eu une réponse positive, y compris suite à recours. Cela fait un taux d’acceptation de 36%, en rythme avec les taux de la dernière décennie qui sont restés entre 25 et 38%.</w:t>
      </w:r>
    </w:p>
    <w:p w:rsidR="00000000" w:rsidDel="00000000" w:rsidP="00000000" w:rsidRDefault="00000000" w:rsidRPr="00000000" w14:paraId="00000015">
      <w:pPr>
        <w:ind w:left="0" w:firstLine="0"/>
        <w:rPr/>
      </w:pPr>
      <w:r w:rsidDel="00000000" w:rsidR="00000000" w:rsidRPr="00000000">
        <w:rPr>
          <w:rtl w:val="0"/>
        </w:rPr>
        <w:tab/>
        <w:t xml:space="preserve">L’aide publique pour les demandeur-se-s d’asile est octroyée à la demande au moment d’enregistrer sa demande d’asile. L’aide consiste en un package d’hébergement dans le réseau de centres d’hébergement étatiques, le Dispositif national d’accueil (DNA), une allocation de demande d’asile (ADA), et de l’assistance sociale. Le montant de l’ADA vaire selon plusieurs critères, mais pour une personne seule elle s’élève à 200 euros par mois environ si elle est hébergée au sein du DNA. Pour le 46% des demandeur-se-s qui ne voient pas de proposition d’hébergement, l’ADA s’élève à 400 euros par mois environ.</w:t>
      </w:r>
      <w:r w:rsidDel="00000000" w:rsidR="00000000" w:rsidRPr="00000000">
        <w:rPr>
          <w:vertAlign w:val="superscript"/>
        </w:rPr>
        <w:footnoteReference w:customMarkFollows="0" w:id="1"/>
      </w:r>
      <w:r w:rsidDel="00000000" w:rsidR="00000000" w:rsidRPr="00000000">
        <w:rPr>
          <w:vertAlign w:val="superscript"/>
          <w:rtl w:val="0"/>
        </w:rPr>
        <w:t xml:space="preserve"> </w:t>
      </w:r>
      <w:r w:rsidDel="00000000" w:rsidR="00000000" w:rsidRPr="00000000">
        <w:rPr>
          <w:rtl w:val="0"/>
        </w:rPr>
        <w:t xml:space="preserve">L’assistance sociale est difficile à obtenir en dehors des centres du DNA. Il n’y a aucune autre option d’hébergement publique pour les demandeur-se-s d’asile à part le système national d’hébergement d’urgence, le 115, qui n’arrive pas à héberger 10% des demandes sur Paris et qui donne des solutions temporaires uniquement.</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6">
      <w:pPr>
        <w:ind w:left="0" w:firstLine="0"/>
        <w:rPr>
          <w:vertAlign w:val="superscript"/>
        </w:rPr>
      </w:pPr>
      <w:r w:rsidDel="00000000" w:rsidR="00000000" w:rsidRPr="00000000">
        <w:rPr>
          <w:rtl w:val="0"/>
        </w:rPr>
        <w:tab/>
        <w:t xml:space="preserve">Le temps de traitement des demandes d’asile, y compris le temps d’étudier la demande après dépôt et le temps de réponse après avoir passé l’entretien d’asile, est de 15 mois en moyenne.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A cette durée peut s’ajouter le temps de faire un recours et avoir une réponse si la personne est refusée lors du premier entretien. Les personnes concernées par la procédure Dublin doivent également attendre plus longtemps. Si, pendant le premier rendez-vous pour déposer la demande d’asile, les empreintes du ou de la demandeur-se apparaissent dans le système comme étant prise dans un autre pays UE, le-la demandeur-se est en suspension administrative en attendant leur transfert. Cette période peut durer jusqu’à 18 mois avant que la personne puisse déposer une nouvelle demande en procédure normale.</w:t>
      </w:r>
    </w:p>
    <w:p w:rsidR="00000000" w:rsidDel="00000000" w:rsidP="00000000" w:rsidRDefault="00000000" w:rsidRPr="00000000" w14:paraId="00000018">
      <w:pPr>
        <w:ind w:left="0" w:firstLine="0"/>
        <w:rPr/>
      </w:pPr>
      <w:r w:rsidDel="00000000" w:rsidR="00000000" w:rsidRPr="00000000">
        <w:rPr>
          <w:rtl w:val="0"/>
        </w:rPr>
        <w:tab/>
        <w:t xml:space="preserve">Le statut administratif de demandeur-se d’asile est très limité. Les </w:t>
      </w:r>
      <w:r w:rsidDel="00000000" w:rsidR="00000000" w:rsidRPr="00000000">
        <w:rPr>
          <w:rtl w:val="0"/>
        </w:rPr>
        <w:t xml:space="preserve">demandeur-se-s</w:t>
      </w:r>
      <w:r w:rsidDel="00000000" w:rsidR="00000000" w:rsidRPr="00000000">
        <w:rPr>
          <w:rtl w:val="0"/>
        </w:rPr>
        <w:t xml:space="preserve"> d’asile ne peuvent pas travailler légalement pendant 6 mois, puis </w:t>
      </w:r>
      <w:r w:rsidDel="00000000" w:rsidR="00000000" w:rsidRPr="00000000">
        <w:rPr>
          <w:rtl w:val="0"/>
        </w:rPr>
        <w:t xml:space="preserve">ils et elles peuvent</w:t>
      </w:r>
      <w:r w:rsidDel="00000000" w:rsidR="00000000" w:rsidRPr="00000000">
        <w:rPr>
          <w:rtl w:val="0"/>
        </w:rPr>
        <w:t xml:space="preserve"> obtenir une autorisation de travail. L’employeur-se prospectif-ve doit faire la demande d’autorisation de travail dans le cadre d'une offre d’emploi concret dans un secteur en tension. L’autorisation de travail est donc très difficile à obtenir; la plupart des demandeur-se-s d’asile ne travaillent pas ou travaillent de façon illégale. Ils et elles ne peuvent pas accéder à des solutions d’hébergement à part le DNA qui est saturé et le 115 qui est aussi saturé. Ils et elles peuvent prétendre à l’université mais pas à l’aide publique aux étudiant-e-s. Aussi, depuis 2019, tout-e nouveau-elle arrivant-e doit passer trois mois de présence sur le territoire avant d’accéder au système de santé, y compris les demandeur-se-s d’asile. Pendant cette période, certains hôpitaux et les urgences restent ouverts à tous-tes, mais avec des obstacles de traduction et de temps d’attente. Il n’y a aucun programme publique d’apprentissage du français pour les demandeur-se-s d’asile.</w:t>
      </w:r>
    </w:p>
    <w:p w:rsidR="00000000" w:rsidDel="00000000" w:rsidP="00000000" w:rsidRDefault="00000000" w:rsidRPr="00000000" w14:paraId="00000019">
      <w:pPr>
        <w:ind w:left="0" w:firstLine="0"/>
        <w:rPr/>
      </w:pPr>
      <w:r w:rsidDel="00000000" w:rsidR="00000000" w:rsidRPr="00000000">
        <w:rPr>
          <w:rtl w:val="0"/>
        </w:rPr>
        <w:tab/>
        <w:t xml:space="preserve">Si le-la demandeur-se d’asile est hébergé-e dans le DNA quand il ou elle obtient la protection, il ou elle peut rester jusqu’à 6 mois avant d’être expulsé-e. Après, il ou elle peut accéder au système d’aide sociale, qui comprend la santé, l’hébergement, et les allocations. L’accès à ce système est fait via des dossiers complexes - uniquement disponible en langue française - compliqué sans l’assistance sociale. Bien que le DNA est obligé d’assurer que les personnes expulsées ont une solution de logement par la suite, en 2020, 65% ont été expulsés sans solution.</w:t>
      </w:r>
      <w:r w:rsidDel="00000000" w:rsidR="00000000" w:rsidRPr="00000000">
        <w:rPr>
          <w:vertAlign w:val="superscript"/>
        </w:rPr>
        <w:footnoteReference w:customMarkFollows="0" w:id="4"/>
      </w:r>
      <w:r w:rsidDel="00000000" w:rsidR="00000000" w:rsidRPr="00000000">
        <w:rPr>
          <w:rtl w:val="0"/>
        </w:rPr>
        <w:t xml:space="preserve"> Il est difficile de mesurer la situation de celles et ceux qui n’ont jamais eu une proposition d’hébergement, mais on peut présumer qu’ils et elles restent dans la même situation que pendant la demande d’asile. Une étude interassociative de 2021 a montré que 91% des personnes ayant entretenu la procédure d’asile, à tous les niveaux, se sont retrouvées à la rue à un moment ou un autre.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ab/>
        <w:t xml:space="preserve">Il n’y a aucun cours de langue proposé par l’Etat pour les demandeur-se-s d’asile. Une fois la protection obtenue, après en moyenne 15 mois de vie en France, l’Office française de l’immigration et l’intégration (Ofii) prescrit des cours de langue et culture française obligatoires, qui s’adressent à tous les immigré-e-s du pays à part les étudiant-e-s étranger-e-s. Les cours vont jusqu’au niveau A1.</w:t>
      </w:r>
    </w:p>
    <w:p w:rsidR="00000000" w:rsidDel="00000000" w:rsidP="00000000" w:rsidRDefault="00000000" w:rsidRPr="00000000" w14:paraId="0000001B">
      <w:pPr>
        <w:ind w:left="0" w:firstLine="0"/>
        <w:rPr/>
      </w:pPr>
      <w:r w:rsidDel="00000000" w:rsidR="00000000" w:rsidRPr="00000000">
        <w:rPr>
          <w:rtl w:val="0"/>
        </w:rPr>
        <w:tab/>
        <w:t xml:space="preserve">L’accueil des demandeur-se-s d’asile est tellement mauvais que la Cour Européenne des Droits de l’Homme a deux fois condamné la France pour traitement dégradant et inhumain des demandeur-se-s d’asile: ils et elles sont laissé-e-s à la rue, sans aide, sans apprentissage du langue adéquate, et pris dans un système bureaucratique cruel et opaque.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firstLine="360"/>
        <w:rPr/>
      </w:pPr>
      <w:r w:rsidDel="00000000" w:rsidR="00000000" w:rsidRPr="00000000">
        <w:rPr>
          <w:rtl w:val="0"/>
        </w:rPr>
      </w:r>
    </w:p>
    <w:p w:rsidR="00000000" w:rsidDel="00000000" w:rsidP="00000000" w:rsidRDefault="00000000" w:rsidRPr="00000000" w14:paraId="0000001E">
      <w:pPr>
        <w:pStyle w:val="Heading2"/>
        <w:ind w:firstLine="0"/>
        <w:rPr/>
      </w:pPr>
      <w:r w:rsidDel="00000000" w:rsidR="00000000" w:rsidRPr="00000000">
        <w:rPr>
          <w:rtl w:val="0"/>
        </w:rPr>
        <w:t xml:space="preserve">1.2 Initiatives locales et autre information concernant les demandeur-se-s d’asile et les réfugié-e-s</w:t>
      </w:r>
    </w:p>
    <w:p w:rsidR="00000000" w:rsidDel="00000000" w:rsidP="00000000" w:rsidRDefault="00000000" w:rsidRPr="00000000" w14:paraId="0000001F">
      <w:pPr>
        <w:ind w:firstLine="36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ab/>
        <w:t xml:space="preserve">Les citoyen-ne-s, collectifs, associations, et grandes associations qui agissent en tant qu'opérateur de l’Etat sont au coeur des services pour les demandeur-se-s d’asile. Les grandes associations gèrent sous contrat les centres d’accueil, par exemple. Les associations de taille petite et moyenne mettent en place plusieurs services: loisirs, assistance juridique, cours de langue, soutien psychologique, et parfois l’hébergement. Etant donné le nombre de demandeur-se-s d’asile à la rue, on voit plusieurs exemples d’organisation spontanée d’habitant-e-s de quartier autour des campement pour donner les choses de première nécéssité telles que la nourriture, les vêtements, les couvertures, et des activités. Ces organisations peuvent être à l’origine de collectifs et d’associations qui étendent leurs opérations par la suite. L’Etat finance ses activité en fonction de leurs intérêts politiques: les programmes à destination des demandeur-se-s d’asile sont généralement peu financés, par exemple.</w:t>
      </w:r>
    </w:p>
    <w:p w:rsidR="00000000" w:rsidDel="00000000" w:rsidP="00000000" w:rsidRDefault="00000000" w:rsidRPr="00000000" w14:paraId="00000021">
      <w:pPr>
        <w:ind w:left="0" w:firstLine="0"/>
        <w:rPr/>
      </w:pPr>
      <w:r w:rsidDel="00000000" w:rsidR="00000000" w:rsidRPr="00000000">
        <w:rPr>
          <w:rtl w:val="0"/>
        </w:rPr>
        <w:tab/>
        <w:t xml:space="preserve">Les initiatives locales à destination des réfugié-e-s s’axent principalement autour du travail. Plusieurs associations se dédient au conseil en insertion professionnelle, développement professionnel, ainsi que des organisations qui s’adressent à des secteurs spécifiques et particulier ceux en tension tels que la restauration, le BTP, et l'agriculture. Certaines associations organisent aussi des excursions et des voyages de découverte d’autres parties de la France que Paris, en partie pour inciter à désaturer la capitale. Finalement, quelques programmes institutionnels au sein des universités et centres culturels ciblent la participation des réfugié-e-s dans les études supérieures et la culture. Parfois ils sont gérés par l’université elle-même, et parfois par des associations d’étudiant-e-s au sein de l’université.</w:t>
      </w:r>
    </w:p>
    <w:p w:rsidR="00000000" w:rsidDel="00000000" w:rsidP="00000000" w:rsidRDefault="00000000" w:rsidRPr="00000000" w14:paraId="00000022">
      <w:pPr>
        <w:widowControl w:val="0"/>
        <w:spacing w:before="385" w:lineRule="auto"/>
        <w:ind w:right="270" w:firstLine="360"/>
        <w:rPr/>
      </w:pPr>
      <w:r w:rsidDel="00000000" w:rsidR="00000000" w:rsidRPr="00000000">
        <w:rPr>
          <w:rtl w:val="0"/>
        </w:rPr>
      </w:r>
    </w:p>
    <w:p w:rsidR="00000000" w:rsidDel="00000000" w:rsidP="00000000" w:rsidRDefault="00000000" w:rsidRPr="00000000" w14:paraId="00000023">
      <w:pPr>
        <w:pStyle w:val="Heading2"/>
        <w:ind w:firstLine="0"/>
        <w:rPr/>
      </w:pPr>
      <w:r w:rsidDel="00000000" w:rsidR="00000000" w:rsidRPr="00000000">
        <w:rPr>
          <w:rtl w:val="0"/>
        </w:rPr>
        <w:t xml:space="preserve">1.3 S’il-vous plaît décrivez les actions, les activités, et le schéma pilote planifiés au niveau local pour le projet RaCIP</w:t>
      </w:r>
    </w:p>
    <w:p w:rsidR="00000000" w:rsidDel="00000000" w:rsidP="00000000" w:rsidRDefault="00000000" w:rsidRPr="00000000" w14:paraId="00000024">
      <w:pPr>
        <w:widowControl w:val="0"/>
        <w:ind w:left="353"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ab/>
        <w:t xml:space="preserve">Le schéma pilote consiste principalement en l’hébergement citoyen des réfugié-e-s et des demandeur-se-s d’asile. Le projet développera également des activités collectives qui engagent les bénévoles étudiant-e-s et les partenaires, avec plusieurs objectifs: création de lien, loisirs, découverte culturelle, et autonomisation. Nous prenons une approche par le bas et demandons en premier aux accompagnant-e-s et réfugié-e-s de nous transmettres leurs voeux et leurs idées, et s’ils et elles sont motivé-e-s, à organiser des activités. Nous sommes aussi prêts à organiser les activités suivantes en cas de manque de suggestion:</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Une rencontre mensuelle ouverte à tous et toutes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Deux activités culturelles par mois - musée, monument, galerie, cinéma…</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Cuisiner ou partager un repas ensemble, une fois par trimestre</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Initiation à des sports peu communs, comme le yoga ou le patinage</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Assister à des match sportif</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Présentation des pays d’origine par les participant-e-s réfugié-e-s</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Collecte pour une banque alimentaire interne, organisé par les étudiant-e-s</w:t>
      </w:r>
      <w:r w:rsidDel="00000000" w:rsidR="00000000" w:rsidRPr="00000000">
        <w:rPr>
          <w:rtl w:val="0"/>
        </w:rPr>
      </w:r>
    </w:p>
    <w:p w:rsidR="00000000" w:rsidDel="00000000" w:rsidP="00000000" w:rsidRDefault="00000000" w:rsidRPr="00000000" w14:paraId="0000002D">
      <w:pPr>
        <w:widowControl w:val="0"/>
        <w:ind w:firstLine="360"/>
        <w:rPr>
          <w:b w:val="1"/>
          <w:sz w:val="28"/>
          <w:szCs w:val="28"/>
          <w:shd w:fill="ffd966" w:val="clear"/>
        </w:rPr>
      </w:pPr>
      <w:r w:rsidDel="00000000" w:rsidR="00000000" w:rsidRPr="00000000">
        <w:rPr>
          <w:rtl w:val="0"/>
        </w:rPr>
      </w:r>
    </w:p>
    <w:p w:rsidR="00000000" w:rsidDel="00000000" w:rsidP="00000000" w:rsidRDefault="00000000" w:rsidRPr="00000000" w14:paraId="0000002E">
      <w:pPr>
        <w:widowControl w:val="0"/>
        <w:spacing w:line="240" w:lineRule="auto"/>
        <w:ind w:firstLine="360"/>
        <w:rPr>
          <w:b w:val="1"/>
          <w:sz w:val="28"/>
          <w:szCs w:val="28"/>
          <w:shd w:fill="ffd966" w:val="clear"/>
        </w:rPr>
      </w:pPr>
      <w:r w:rsidDel="00000000" w:rsidR="00000000" w:rsidRPr="00000000">
        <w:rPr>
          <w:rtl w:val="0"/>
        </w:rPr>
      </w:r>
    </w:p>
    <w:p w:rsidR="00000000" w:rsidDel="00000000" w:rsidP="00000000" w:rsidRDefault="00000000" w:rsidRPr="00000000" w14:paraId="0000002F">
      <w:pPr>
        <w:shd w:fill="ffd965" w:val="clear"/>
        <w:spacing w:after="120" w:before="120" w:line="240" w:lineRule="auto"/>
        <w:ind w:left="0" w:firstLine="0"/>
        <w:rPr>
          <w:rFonts w:ascii="Cambria" w:cs="Cambria" w:eastAsia="Cambria" w:hAnsi="Cambria"/>
          <w:b w:val="1"/>
          <w:smallCaps w:val="1"/>
          <w:sz w:val="28"/>
          <w:szCs w:val="28"/>
        </w:rPr>
      </w:pPr>
      <w:bookmarkStart w:colFirst="0" w:colLast="0" w:name="_heading=h.30j0zll" w:id="4"/>
      <w:bookmarkEnd w:id="4"/>
      <w:r w:rsidDel="00000000" w:rsidR="00000000" w:rsidRPr="00000000">
        <w:rPr>
          <w:rFonts w:ascii="Cambria" w:cs="Cambria" w:eastAsia="Cambria" w:hAnsi="Cambria"/>
          <w:b w:val="1"/>
          <w:smallCaps w:val="1"/>
          <w:sz w:val="28"/>
          <w:szCs w:val="28"/>
          <w:rtl w:val="0"/>
        </w:rPr>
        <w:t xml:space="preserve">2. Methodolog</w:t>
      </w:r>
      <w:r w:rsidDel="00000000" w:rsidR="00000000" w:rsidRPr="00000000">
        <w:rPr>
          <w:b w:val="1"/>
          <w:smallCaps w:val="1"/>
          <w:sz w:val="28"/>
          <w:szCs w:val="28"/>
          <w:rtl w:val="0"/>
        </w:rPr>
        <w:t xml:space="preserve">ie</w:t>
      </w:r>
      <w:r w:rsidDel="00000000" w:rsidR="00000000" w:rsidRPr="00000000">
        <w:rPr>
          <w:rtl w:val="0"/>
        </w:rPr>
      </w:r>
    </w:p>
    <w:p w:rsidR="00000000" w:rsidDel="00000000" w:rsidP="00000000" w:rsidRDefault="00000000" w:rsidRPr="00000000" w14:paraId="00000030">
      <w:pPr>
        <w:ind w:firstLine="360"/>
        <w:rPr/>
      </w:pPr>
      <w:r w:rsidDel="00000000" w:rsidR="00000000" w:rsidRPr="00000000">
        <w:rPr>
          <w:rtl w:val="0"/>
        </w:rPr>
        <w:t xml:space="preserve">Nous avons utilisé les méthodes de collecte suivantes: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Questionnaire d’inscription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Questionnaire approfondi de base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Entretiens informels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Analyses du travailleur social</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Echanges collectives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ind w:firstLine="360"/>
        <w:rPr/>
      </w:pPr>
      <w:r w:rsidDel="00000000" w:rsidR="00000000" w:rsidRPr="00000000">
        <w:rPr>
          <w:rtl w:val="0"/>
        </w:rPr>
        <w:tab/>
        <w:t xml:space="preserve">Les personnes qui ont le plus participé aux entretiens informels, par contre cela pose une question éthique: les participant-e-s savent qu’ils sont en train de transmettre leurs données ? Nous avons adressé ce problème en rappelant souvent du programme RaCIP et le besoin de l’évaluer à partir de toutes les sources possibles. Les canaux informels de données nous ont également permis d’avoir un questionnaire approfondi anonyme. Par contre, la participation aux questionnaires était très basse parmi tous les groupes cibles à part les hébergeur-se-s, avec 70% de taux de réponse. Le questionnaire approfondi a pris les informations les plus détaillées et a permis de confirmer des présuppositions acquises pendant les entretiens informels, même si les échantillons ne sont pas représentatifs.</w:t>
      </w:r>
    </w:p>
    <w:p w:rsidR="00000000" w:rsidDel="00000000" w:rsidP="00000000" w:rsidRDefault="00000000" w:rsidRPr="00000000" w14:paraId="00000038">
      <w:pPr>
        <w:ind w:firstLine="360"/>
        <w:rPr/>
      </w:pPr>
      <w:r w:rsidDel="00000000" w:rsidR="00000000" w:rsidRPr="00000000">
        <w:rPr>
          <w:rtl w:val="0"/>
        </w:rPr>
        <w:tab/>
        <w:t xml:space="preserve">Suite à la participation faible aux questionnaires approfondis, certaines matrices on un échantillon réduit, notamment par rapport à la situation d’emploi et l’âge des hébergeur-se-s, et la plupart des questions qualitatives par rapport aux sentiments des réfugié-e-s sur la société et leur cercle d’amis. Les indicateurs en question sont signalés avec un astérisque.</w:t>
      </w:r>
    </w:p>
    <w:p w:rsidR="00000000" w:rsidDel="00000000" w:rsidP="00000000" w:rsidRDefault="00000000" w:rsidRPr="00000000" w14:paraId="00000039">
      <w:pPr>
        <w:ind w:firstLine="360"/>
        <w:rPr/>
      </w:pPr>
      <w:r w:rsidDel="00000000" w:rsidR="00000000" w:rsidRPr="00000000">
        <w:rPr>
          <w:rtl w:val="0"/>
        </w:rPr>
        <w:tab/>
        <w:t xml:space="preserve">Notre cible est 27 participant-e-s réfugié-e-s, 10 hébergeur-se-s, 10 bénévoles étudiant-e-s, et 7 partis prenants. Nous atteignons tous les cibles, par contre nous ne pouvons pas mesurer la participation des partis prenants de la même manière; bien que nos partenaires qui travaillent de leur côté avec les réfugié-e-s que nous accompagnons soient au courant du projet et certain-e-s ont participé dans des entretiens et formations, ils ne vont pas forcément participer à des évènements.</w:t>
      </w:r>
    </w:p>
    <w:p w:rsidR="00000000" w:rsidDel="00000000" w:rsidP="00000000" w:rsidRDefault="00000000" w:rsidRPr="00000000" w14:paraId="0000003A">
      <w:pPr>
        <w:ind w:firstLine="360"/>
        <w:rPr/>
      </w:pPr>
      <w:r w:rsidDel="00000000" w:rsidR="00000000" w:rsidRPr="00000000">
        <w:rPr>
          <w:rtl w:val="0"/>
        </w:rPr>
        <w:tab/>
        <w:t xml:space="preserve">Un point crucial par rapport aux participant-e-s est l’impossibilité de garantir un engagement à 100%, pendant une année complète. Notre approche interne est d’accepter que les groupes de participant-e-s vont changer au niveau des participant-e-s individuel-le-s, mais vont rester plus ou moins au même nombre de personnes. Du coup les 10 hébergeur-se-s qui ont participé à l’enquête aujourd’hui ne vont pas participer dans toutes les activités, et peut-être vont arrêter d’héberger au cours du projet. La solution est de tenir des bilans de sortie qui nous aideront à évaluer chaque participant-e à l’issue du projet, même si ça arrive après 5 mois au lieu de 12, et de collecter les données de base sur les nouveaux-elles participant-e-s.</w:t>
      </w:r>
    </w:p>
    <w:p w:rsidR="00000000" w:rsidDel="00000000" w:rsidP="00000000" w:rsidRDefault="00000000" w:rsidRPr="00000000" w14:paraId="0000003B">
      <w:pPr>
        <w:ind w:firstLine="360"/>
        <w:rPr/>
      </w:pPr>
      <w:r w:rsidDel="00000000" w:rsidR="00000000" w:rsidRPr="00000000">
        <w:rPr>
          <w:rtl w:val="0"/>
        </w:rPr>
      </w:r>
    </w:p>
    <w:p w:rsidR="00000000" w:rsidDel="00000000" w:rsidP="00000000" w:rsidRDefault="00000000" w:rsidRPr="00000000" w14:paraId="0000003C">
      <w:pPr>
        <w:shd w:fill="ffd965" w:val="clear"/>
        <w:spacing w:after="120" w:before="120" w:line="240" w:lineRule="auto"/>
        <w:ind w:left="0" w:firstLine="0"/>
        <w:rPr>
          <w:rFonts w:ascii="Cambria" w:cs="Cambria" w:eastAsia="Cambria" w:hAnsi="Cambria"/>
          <w:b w:val="1"/>
          <w:smallCaps w:val="1"/>
          <w:sz w:val="28"/>
          <w:szCs w:val="28"/>
        </w:rPr>
      </w:pPr>
      <w:bookmarkStart w:colFirst="0" w:colLast="0" w:name="_heading=h.1fob9te" w:id="5"/>
      <w:bookmarkEnd w:id="5"/>
      <w:r w:rsidDel="00000000" w:rsidR="00000000" w:rsidRPr="00000000">
        <w:rPr>
          <w:rFonts w:ascii="Cambria" w:cs="Cambria" w:eastAsia="Cambria" w:hAnsi="Cambria"/>
          <w:b w:val="1"/>
          <w:smallCaps w:val="1"/>
          <w:sz w:val="28"/>
          <w:szCs w:val="28"/>
          <w:rtl w:val="0"/>
        </w:rPr>
        <w:t xml:space="preserve">3. Matrices</w:t>
      </w:r>
    </w:p>
    <w:p w:rsidR="00000000" w:rsidDel="00000000" w:rsidP="00000000" w:rsidRDefault="00000000" w:rsidRPr="00000000" w14:paraId="0000003D">
      <w:pPr>
        <w:widowControl w:val="0"/>
        <w:spacing w:before="125" w:line="230" w:lineRule="auto"/>
        <w:ind w:left="342" w:right="282" w:firstLine="3.999999999999986"/>
        <w:rPr/>
      </w:pPr>
      <w:r w:rsidDel="00000000" w:rsidR="00000000" w:rsidRPr="00000000">
        <w:rPr>
          <w:rtl w:val="0"/>
        </w:rPr>
      </w:r>
    </w:p>
    <w:p w:rsidR="00000000" w:rsidDel="00000000" w:rsidP="00000000" w:rsidRDefault="00000000" w:rsidRPr="00000000" w14:paraId="0000003E">
      <w:pPr>
        <w:pStyle w:val="Heading2"/>
        <w:ind w:firstLine="0"/>
        <w:rPr/>
      </w:pPr>
      <w:r w:rsidDel="00000000" w:rsidR="00000000" w:rsidRPr="00000000">
        <w:rPr>
          <w:rtl w:val="0"/>
        </w:rPr>
        <w:t xml:space="preserve">HEBERGEUR-SE-S</w:t>
      </w:r>
    </w:p>
    <w:tbl>
      <w:tblPr>
        <w:tblStyle w:val="Table1"/>
        <w:tblW w:w="10018.0" w:type="dxa"/>
        <w:jc w:val="center"/>
        <w:tblLayout w:type="fixed"/>
        <w:tblLook w:val="0400"/>
      </w:tblPr>
      <w:tblGrid>
        <w:gridCol w:w="1837"/>
        <w:gridCol w:w="3482"/>
        <w:gridCol w:w="4699"/>
        <w:tblGridChange w:id="0">
          <w:tblGrid>
            <w:gridCol w:w="1837"/>
            <w:gridCol w:w="3482"/>
            <w:gridCol w:w="4699"/>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spacing w:after="40" w:before="40" w:lineRule="auto"/>
              <w:ind w:firstLine="360"/>
              <w:jc w:val="center"/>
              <w:rPr>
                <w:b w:val="1"/>
                <w:sz w:val="18"/>
                <w:szCs w:val="18"/>
              </w:rPr>
            </w:pPr>
            <w:r w:rsidDel="00000000" w:rsidR="00000000" w:rsidRPr="00000000">
              <w:rPr>
                <w:b w:val="1"/>
                <w:sz w:val="18"/>
                <w:szCs w:val="18"/>
                <w:rtl w:val="0"/>
              </w:rPr>
              <w:t xml:space="preserve">Dimensions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after="40" w:before="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041">
            <w:pPr>
              <w:widowControl w:val="0"/>
              <w:spacing w:after="40" w:before="40" w:lineRule="auto"/>
              <w:ind w:firstLine="360"/>
              <w:jc w:val="center"/>
              <w:rPr>
                <w:b w:val="1"/>
                <w:sz w:val="18"/>
                <w:szCs w:val="18"/>
              </w:rPr>
            </w:pPr>
            <w:r w:rsidDel="00000000" w:rsidR="00000000" w:rsidRPr="00000000">
              <w:rPr>
                <w:sz w:val="18"/>
                <w:szCs w:val="18"/>
                <w:rtl w:val="0"/>
              </w:rPr>
              <w:t xml:space="preserve">(means of measuring participation, results and impacts)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widowControl w:val="0"/>
              <w:spacing w:after="40" w:before="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043">
            <w:pPr>
              <w:widowControl w:val="0"/>
              <w:spacing w:after="40" w:before="40" w:lineRule="auto"/>
              <w:ind w:firstLine="360"/>
              <w:jc w:val="center"/>
              <w:rPr>
                <w:b w:val="1"/>
                <w:sz w:val="18"/>
                <w:szCs w:val="18"/>
              </w:rPr>
            </w:pPr>
            <w:r w:rsidDel="00000000" w:rsidR="00000000" w:rsidRPr="00000000">
              <w:rPr>
                <w:sz w:val="18"/>
                <w:szCs w:val="18"/>
                <w:rtl w:val="0"/>
              </w:rPr>
              <w:t xml:space="preserve">(measures; N=number)</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after="40" w:before="40" w:lineRule="auto"/>
              <w:ind w:firstLine="360"/>
              <w:rPr>
                <w:sz w:val="18"/>
                <w:szCs w:val="18"/>
              </w:rPr>
            </w:pPr>
            <w:r w:rsidDel="00000000" w:rsidR="00000000" w:rsidRPr="00000000">
              <w:rPr>
                <w:sz w:val="18"/>
                <w:szCs w:val="18"/>
                <w:rtl w:val="0"/>
              </w:rPr>
              <w:t xml:space="preserve">Participation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widowControl w:val="0"/>
              <w:spacing w:after="40" w:before="40" w:lineRule="auto"/>
              <w:ind w:firstLine="360"/>
              <w:rPr>
                <w:sz w:val="18"/>
                <w:szCs w:val="18"/>
              </w:rPr>
            </w:pPr>
            <w:r w:rsidDel="00000000" w:rsidR="00000000" w:rsidRPr="00000000">
              <w:rPr>
                <w:sz w:val="18"/>
                <w:szCs w:val="18"/>
                <w:rtl w:val="0"/>
              </w:rPr>
              <w:t xml:space="preserve">Number of mentors contacted (individually or in group sessions)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spacing w:after="40" w:before="40" w:lineRule="auto"/>
              <w:ind w:firstLine="360"/>
              <w:rPr>
                <w:sz w:val="18"/>
                <w:szCs w:val="18"/>
              </w:rPr>
            </w:pPr>
            <w:r w:rsidDel="00000000" w:rsidR="00000000" w:rsidRPr="00000000">
              <w:rPr>
                <w:sz w:val="18"/>
                <w:szCs w:val="18"/>
                <w:rtl w:val="0"/>
              </w:rPr>
              <w:t xml:space="preserve">30</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widowControl w:val="0"/>
              <w:spacing w:after="40" w:before="40" w:lineRule="auto"/>
              <w:ind w:firstLine="360"/>
              <w:rPr>
                <w:sz w:val="18"/>
                <w:szCs w:val="18"/>
              </w:rPr>
            </w:pPr>
            <w:r w:rsidDel="00000000" w:rsidR="00000000" w:rsidRPr="00000000">
              <w:rPr>
                <w:sz w:val="18"/>
                <w:szCs w:val="18"/>
                <w:rtl w:val="0"/>
              </w:rPr>
              <w:t xml:space="preserve">Number of mentors which participated in the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widowControl w:val="0"/>
              <w:spacing w:after="40" w:before="40" w:lineRule="auto"/>
              <w:ind w:firstLine="360"/>
              <w:rPr>
                <w:sz w:val="18"/>
                <w:szCs w:val="18"/>
              </w:rPr>
            </w:pPr>
            <w:r w:rsidDel="00000000" w:rsidR="00000000" w:rsidRPr="00000000">
              <w:rPr>
                <w:sz w:val="18"/>
                <w:szCs w:val="18"/>
                <w:rtl w:val="0"/>
              </w:rPr>
              <w:t xml:space="preserve">21 (10 households)</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spacing w:after="40" w:before="40" w:lineRule="auto"/>
              <w:ind w:firstLine="360"/>
              <w:rPr>
                <w:sz w:val="18"/>
                <w:szCs w:val="18"/>
              </w:rPr>
            </w:pPr>
            <w:r w:rsidDel="00000000" w:rsidR="00000000" w:rsidRPr="00000000">
              <w:rPr>
                <w:sz w:val="18"/>
                <w:szCs w:val="18"/>
                <w:rtl w:val="0"/>
              </w:rPr>
              <w:t xml:space="preserve">Number of mentors which participated in the final evaluation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widowControl w:val="0"/>
              <w:spacing w:after="40" w:before="40" w:lineRule="auto"/>
              <w:ind w:firstLine="360"/>
              <w:rPr>
                <w:sz w:val="18"/>
                <w:szCs w:val="18"/>
              </w:rPr>
            </w:pPr>
            <w:r w:rsidDel="00000000" w:rsidR="00000000" w:rsidRPr="00000000">
              <w:rPr>
                <w:sz w:val="18"/>
                <w:szCs w:val="18"/>
                <w:rtl w:val="0"/>
              </w:rPr>
              <w:t xml:space="preserve">N/A - 7 respondents to baseline survey</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widowControl w:val="0"/>
              <w:spacing w:after="40" w:before="40" w:lineRule="auto"/>
              <w:ind w:firstLine="360"/>
              <w:rPr>
                <w:sz w:val="18"/>
                <w:szCs w:val="18"/>
              </w:rPr>
            </w:pPr>
            <w:r w:rsidDel="00000000" w:rsidR="00000000" w:rsidRPr="00000000">
              <w:rPr>
                <w:sz w:val="18"/>
                <w:szCs w:val="18"/>
                <w:rtl w:val="0"/>
              </w:rPr>
              <w:t xml:space="preserve">Main reasons for quitting the participation (when existing cases)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40" w:before="40" w:lineRule="auto"/>
              <w:ind w:firstLine="360"/>
              <w:rPr>
                <w:sz w:val="18"/>
                <w:szCs w:val="18"/>
              </w:rPr>
            </w:pPr>
            <w:r w:rsidDel="00000000" w:rsidR="00000000" w:rsidRPr="00000000">
              <w:rPr>
                <w:sz w:val="18"/>
                <w:szCs w:val="18"/>
                <w:rtl w:val="0"/>
              </w:rPr>
              <w:t xml:space="preserve">Cold feet, not enough time, changes in personal situation (job loss, family changes, etc)</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widowControl w:val="0"/>
              <w:spacing w:after="40" w:before="40" w:lineRule="auto"/>
              <w:ind w:firstLine="360"/>
              <w:rPr>
                <w:sz w:val="18"/>
                <w:szCs w:val="18"/>
              </w:rPr>
            </w:pPr>
            <w:r w:rsidDel="00000000" w:rsidR="00000000" w:rsidRPr="00000000">
              <w:rPr>
                <w:sz w:val="18"/>
                <w:szCs w:val="18"/>
                <w:rtl w:val="0"/>
              </w:rPr>
              <w:t xml:space="preserve">Socio-demographic profile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widowControl w:val="0"/>
              <w:spacing w:after="40" w:before="40" w:lineRule="auto"/>
              <w:ind w:firstLine="360"/>
              <w:rPr>
                <w:sz w:val="18"/>
                <w:szCs w:val="18"/>
              </w:rPr>
            </w:pPr>
            <w:r w:rsidDel="00000000" w:rsidR="00000000" w:rsidRPr="00000000">
              <w:rPr>
                <w:sz w:val="18"/>
                <w:szCs w:val="18"/>
                <w:rtl w:val="0"/>
              </w:rPr>
              <w:t xml:space="preserve">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widowControl w:val="0"/>
              <w:spacing w:after="40" w:before="40" w:lineRule="auto"/>
              <w:ind w:firstLine="360"/>
              <w:rPr>
                <w:sz w:val="18"/>
                <w:szCs w:val="18"/>
              </w:rPr>
            </w:pPr>
            <w:r w:rsidDel="00000000" w:rsidR="00000000" w:rsidRPr="00000000">
              <w:rPr>
                <w:sz w:val="18"/>
                <w:szCs w:val="18"/>
                <w:rtl w:val="0"/>
              </w:rPr>
              <w:t xml:space="preserve">26 - 79 (med. 52)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widowControl w:val="0"/>
              <w:spacing w:after="40" w:before="40" w:lineRule="auto"/>
              <w:ind w:firstLine="360"/>
              <w:rPr>
                <w:sz w:val="18"/>
                <w:szCs w:val="18"/>
              </w:rPr>
            </w:pPr>
            <w:r w:rsidDel="00000000" w:rsidR="00000000" w:rsidRPr="00000000">
              <w:rPr>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widowControl w:val="0"/>
              <w:spacing w:after="40" w:before="40" w:lineRule="auto"/>
              <w:ind w:firstLine="360"/>
              <w:rPr>
                <w:sz w:val="18"/>
                <w:szCs w:val="18"/>
              </w:rPr>
            </w:pPr>
            <w:r w:rsidDel="00000000" w:rsidR="00000000" w:rsidRPr="00000000">
              <w:rPr>
                <w:sz w:val="18"/>
                <w:szCs w:val="18"/>
                <w:rtl w:val="0"/>
              </w:rPr>
              <w:t xml:space="preserve">8 Male, 13 Female, Total 21</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widowControl w:val="0"/>
              <w:spacing w:after="40" w:before="40" w:lineRule="auto"/>
              <w:ind w:firstLine="360"/>
              <w:rPr>
                <w:sz w:val="18"/>
                <w:szCs w:val="18"/>
              </w:rPr>
            </w:pPr>
            <w:r w:rsidDel="00000000" w:rsidR="00000000" w:rsidRPr="00000000">
              <w:rPr>
                <w:sz w:val="18"/>
                <w:szCs w:val="18"/>
                <w:rtl w:val="0"/>
              </w:rPr>
              <w:t xml:space="preserve">Ethnic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widowControl w:val="0"/>
              <w:spacing w:after="40" w:before="40" w:lineRule="auto"/>
              <w:ind w:firstLine="360"/>
              <w:rPr>
                <w:sz w:val="18"/>
                <w:szCs w:val="18"/>
              </w:rPr>
            </w:pPr>
            <w:r w:rsidDel="00000000" w:rsidR="00000000" w:rsidRPr="00000000">
              <w:rPr>
                <w:sz w:val="18"/>
                <w:szCs w:val="18"/>
                <w:rtl w:val="0"/>
              </w:rPr>
              <w:t xml:space="preserve">2 mentors with ethnic background</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widowControl w:val="0"/>
              <w:spacing w:after="40" w:before="40" w:lineRule="auto"/>
              <w:ind w:firstLine="360"/>
              <w:rPr>
                <w:sz w:val="18"/>
                <w:szCs w:val="18"/>
              </w:rPr>
            </w:pPr>
            <w:r w:rsidDel="00000000" w:rsidR="00000000" w:rsidRPr="00000000">
              <w:rPr>
                <w:sz w:val="18"/>
                <w:szCs w:val="18"/>
                <w:rtl w:val="0"/>
              </w:rPr>
              <w:t xml:space="preserve">Education*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widowControl w:val="0"/>
              <w:spacing w:after="40" w:before="40" w:lineRule="auto"/>
              <w:ind w:firstLine="360"/>
              <w:rPr>
                <w:sz w:val="18"/>
                <w:szCs w:val="18"/>
              </w:rPr>
            </w:pPr>
            <w:r w:rsidDel="00000000" w:rsidR="00000000" w:rsidRPr="00000000">
              <w:rPr>
                <w:sz w:val="18"/>
                <w:szCs w:val="18"/>
                <w:rtl w:val="0"/>
              </w:rPr>
              <w:t xml:space="preserve">100% Masters</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widowControl w:val="0"/>
              <w:spacing w:after="40" w:before="40" w:lineRule="auto"/>
              <w:ind w:firstLine="360"/>
              <w:rPr>
                <w:sz w:val="18"/>
                <w:szCs w:val="18"/>
              </w:rPr>
            </w:pPr>
            <w:r w:rsidDel="00000000" w:rsidR="00000000" w:rsidRPr="00000000">
              <w:rPr>
                <w:sz w:val="18"/>
                <w:szCs w:val="18"/>
                <w:rtl w:val="0"/>
              </w:rPr>
              <w:t xml:space="preserve">Professional situation*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widowControl w:val="0"/>
              <w:spacing w:after="40" w:before="40" w:lineRule="auto"/>
              <w:ind w:firstLine="360"/>
              <w:rPr>
                <w:sz w:val="18"/>
                <w:szCs w:val="18"/>
              </w:rPr>
            </w:pPr>
            <w:r w:rsidDel="00000000" w:rsidR="00000000" w:rsidRPr="00000000">
              <w:rPr>
                <w:sz w:val="18"/>
                <w:szCs w:val="18"/>
                <w:rtl w:val="0"/>
              </w:rPr>
              <w:t xml:space="preserve">100% employed</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widowControl w:val="0"/>
              <w:spacing w:after="40" w:before="40" w:lineRule="auto"/>
              <w:ind w:firstLine="360"/>
              <w:rPr>
                <w:sz w:val="18"/>
                <w:szCs w:val="18"/>
              </w:rPr>
            </w:pPr>
            <w:r w:rsidDel="00000000" w:rsidR="00000000" w:rsidRPr="00000000">
              <w:rPr>
                <w:sz w:val="18"/>
                <w:szCs w:val="18"/>
                <w:rtl w:val="0"/>
              </w:rPr>
              <w:t xml:space="preserve">Profession*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widowControl w:val="0"/>
              <w:spacing w:after="40" w:before="40" w:lineRule="auto"/>
              <w:ind w:firstLine="360"/>
              <w:rPr>
                <w:sz w:val="18"/>
                <w:szCs w:val="18"/>
              </w:rPr>
            </w:pPr>
            <w:r w:rsidDel="00000000" w:rsidR="00000000" w:rsidRPr="00000000">
              <w:rPr>
                <w:sz w:val="18"/>
                <w:szCs w:val="18"/>
                <w:rtl w:val="0"/>
              </w:rPr>
              <w:t xml:space="preserve">100% qualified</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widowControl w:val="0"/>
              <w:spacing w:after="40" w:before="40" w:lineRule="auto"/>
              <w:ind w:firstLine="360"/>
              <w:rPr>
                <w:sz w:val="18"/>
                <w:szCs w:val="18"/>
              </w:rPr>
            </w:pPr>
            <w:r w:rsidDel="00000000" w:rsidR="00000000" w:rsidRPr="00000000">
              <w:rPr>
                <w:sz w:val="18"/>
                <w:szCs w:val="18"/>
                <w:rtl w:val="0"/>
              </w:rPr>
              <w:t xml:space="preserve">Status*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widowControl w:val="0"/>
              <w:spacing w:after="40" w:before="40" w:lineRule="auto"/>
              <w:ind w:firstLine="360"/>
              <w:rPr>
                <w:sz w:val="18"/>
                <w:szCs w:val="18"/>
              </w:rPr>
            </w:pPr>
            <w:r w:rsidDel="00000000" w:rsidR="00000000" w:rsidRPr="00000000">
              <w:rPr>
                <w:sz w:val="18"/>
                <w:szCs w:val="18"/>
                <w:rtl w:val="0"/>
              </w:rPr>
              <w:t xml:space="preserve">100% Worker in a participant institution; volunteer</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widowControl w:val="0"/>
              <w:spacing w:after="40" w:before="40" w:lineRule="auto"/>
              <w:ind w:firstLine="360"/>
              <w:rPr>
                <w:sz w:val="18"/>
                <w:szCs w:val="18"/>
              </w:rPr>
            </w:pPr>
            <w:r w:rsidDel="00000000" w:rsidR="00000000" w:rsidRPr="00000000">
              <w:rPr>
                <w:sz w:val="18"/>
                <w:szCs w:val="18"/>
                <w:rtl w:val="0"/>
              </w:rPr>
              <w:t xml:space="preserve">Recruitment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widowControl w:val="0"/>
              <w:spacing w:after="40" w:before="40" w:lineRule="auto"/>
              <w:ind w:firstLine="360"/>
              <w:rPr>
                <w:sz w:val="18"/>
                <w:szCs w:val="18"/>
              </w:rPr>
            </w:pPr>
            <w:r w:rsidDel="00000000" w:rsidR="00000000" w:rsidRPr="00000000">
              <w:rPr>
                <w:sz w:val="18"/>
                <w:szCs w:val="18"/>
                <w:rtl w:val="0"/>
              </w:rPr>
              <w:t xml:space="preserve">Modality of recruitment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widowControl w:val="0"/>
              <w:spacing w:after="40" w:before="40" w:lineRule="auto"/>
              <w:ind w:firstLine="360"/>
              <w:rPr>
                <w:sz w:val="18"/>
                <w:szCs w:val="18"/>
              </w:rPr>
            </w:pPr>
            <w:r w:rsidDel="00000000" w:rsidR="00000000" w:rsidRPr="00000000">
              <w:rPr>
                <w:sz w:val="18"/>
                <w:szCs w:val="18"/>
                <w:rtl w:val="0"/>
              </w:rPr>
              <w:t xml:space="preserve">Recruitment of hosts was integrated into our classic host recruitment process, which consists mainly of social media communication and of content creation on our website to inform those who find us.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widowControl w:val="0"/>
              <w:spacing w:after="40" w:before="40" w:lineRule="auto"/>
              <w:ind w:firstLine="360"/>
              <w:rPr>
                <w:sz w:val="18"/>
                <w:szCs w:val="18"/>
              </w:rPr>
            </w:pPr>
            <w:r w:rsidDel="00000000" w:rsidR="00000000" w:rsidRPr="00000000">
              <w:rPr>
                <w:sz w:val="18"/>
                <w:szCs w:val="18"/>
                <w:rtl w:val="0"/>
              </w:rPr>
              <w:t xml:space="preserve">Experience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widowControl w:val="0"/>
              <w:spacing w:after="40" w:before="40" w:lineRule="auto"/>
              <w:ind w:firstLine="360"/>
              <w:rPr>
                <w:sz w:val="18"/>
                <w:szCs w:val="18"/>
              </w:rPr>
            </w:pPr>
            <w:r w:rsidDel="00000000" w:rsidR="00000000" w:rsidRPr="00000000">
              <w:rPr>
                <w:sz w:val="18"/>
                <w:szCs w:val="18"/>
                <w:rtl w:val="0"/>
              </w:rPr>
              <w:t xml:space="preserve">Previous experience in mentoring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widowControl w:val="0"/>
              <w:spacing w:after="40" w:before="40" w:lineRule="auto"/>
              <w:ind w:firstLine="360"/>
              <w:rPr>
                <w:sz w:val="18"/>
                <w:szCs w:val="18"/>
              </w:rPr>
            </w:pPr>
            <w:r w:rsidDel="00000000" w:rsidR="00000000" w:rsidRPr="00000000">
              <w:rPr>
                <w:sz w:val="18"/>
                <w:szCs w:val="18"/>
                <w:rtl w:val="0"/>
              </w:rPr>
              <w:t xml:space="preserve">2 and 10% yes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widowControl w:val="0"/>
              <w:spacing w:after="40" w:before="40" w:lineRule="auto"/>
              <w:ind w:firstLine="360"/>
              <w:rPr>
                <w:sz w:val="18"/>
                <w:szCs w:val="18"/>
              </w:rPr>
            </w:pPr>
            <w:r w:rsidDel="00000000" w:rsidR="00000000" w:rsidRPr="00000000">
              <w:rPr>
                <w:sz w:val="18"/>
                <w:szCs w:val="18"/>
                <w:rtl w:val="0"/>
              </w:rPr>
              <w:t xml:space="preserve">Motivations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widowControl w:val="0"/>
              <w:spacing w:after="40" w:before="40" w:lineRule="auto"/>
              <w:ind w:firstLine="360"/>
              <w:rPr>
                <w:sz w:val="18"/>
                <w:szCs w:val="18"/>
              </w:rPr>
            </w:pPr>
            <w:r w:rsidDel="00000000" w:rsidR="00000000" w:rsidRPr="00000000">
              <w:rPr>
                <w:sz w:val="18"/>
                <w:szCs w:val="18"/>
                <w:rtl w:val="0"/>
              </w:rPr>
              <w:t xml:space="preserve">Motivations to be a mentor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widowControl w:val="0"/>
              <w:spacing w:after="40" w:before="40" w:lineRule="auto"/>
              <w:ind w:firstLine="360"/>
              <w:rPr>
                <w:sz w:val="18"/>
                <w:szCs w:val="18"/>
              </w:rPr>
            </w:pPr>
            <w:r w:rsidDel="00000000" w:rsidR="00000000" w:rsidRPr="00000000">
              <w:rPr>
                <w:sz w:val="18"/>
                <w:szCs w:val="18"/>
                <w:rtl w:val="0"/>
              </w:rPr>
              <w:t xml:space="preserve">Having space to host, desire for intercultural exchange, wanting to do something to help arriving migrants as seen on the news, in rare cases because they know someone who hosted or their family did so in their childhood</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widowControl w:val="0"/>
              <w:spacing w:after="40" w:before="40" w:lineRule="auto"/>
              <w:ind w:firstLine="360"/>
              <w:rPr>
                <w:sz w:val="18"/>
                <w:szCs w:val="18"/>
              </w:rPr>
            </w:pPr>
            <w:r w:rsidDel="00000000" w:rsidR="00000000" w:rsidRPr="00000000">
              <w:rPr>
                <w:sz w:val="18"/>
                <w:szCs w:val="18"/>
                <w:rtl w:val="0"/>
              </w:rPr>
              <w:t xml:space="preserve">Training in mentoring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40" w:before="40" w:lineRule="auto"/>
              <w:ind w:firstLine="360"/>
              <w:rPr>
                <w:sz w:val="18"/>
                <w:szCs w:val="18"/>
              </w:rPr>
            </w:pPr>
            <w:r w:rsidDel="00000000" w:rsidR="00000000" w:rsidRPr="00000000">
              <w:rPr>
                <w:sz w:val="18"/>
                <w:szCs w:val="18"/>
                <w:rtl w:val="0"/>
              </w:rPr>
              <w:t xml:space="preserve">Participation in RaCIP mentor's training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40" w:before="40" w:lineRule="auto"/>
              <w:ind w:firstLine="360"/>
              <w:rPr>
                <w:sz w:val="18"/>
                <w:szCs w:val="18"/>
              </w:rPr>
            </w:pPr>
            <w:r w:rsidDel="00000000" w:rsidR="00000000" w:rsidRPr="00000000">
              <w:rPr>
                <w:sz w:val="18"/>
                <w:szCs w:val="18"/>
                <w:rtl w:val="0"/>
              </w:rPr>
              <w:t xml:space="preserve">13 (62% - 100% of households) of mentors which participated in RaCIP training</w:t>
            </w:r>
          </w:p>
          <w:p w:rsidR="00000000" w:rsidDel="00000000" w:rsidP="00000000" w:rsidRDefault="00000000" w:rsidRPr="00000000" w14:paraId="00000071">
            <w:pPr>
              <w:widowControl w:val="0"/>
              <w:spacing w:after="40" w:before="40" w:lineRule="auto"/>
              <w:ind w:firstLine="360"/>
              <w:rPr>
                <w:sz w:val="18"/>
                <w:szCs w:val="18"/>
              </w:rPr>
            </w:pPr>
            <w:r w:rsidDel="00000000" w:rsidR="00000000" w:rsidRPr="00000000">
              <w:rPr>
                <w:sz w:val="18"/>
                <w:szCs w:val="18"/>
                <w:rtl w:val="0"/>
              </w:rPr>
              <w:t xml:space="preserve">Have all the mentors that initiated training on mentoring concluded it? No</w:t>
            </w:r>
          </w:p>
          <w:p w:rsidR="00000000" w:rsidDel="00000000" w:rsidP="00000000" w:rsidRDefault="00000000" w:rsidRPr="00000000" w14:paraId="00000072">
            <w:pPr>
              <w:widowControl w:val="0"/>
              <w:spacing w:after="40" w:before="40" w:lineRule="auto"/>
              <w:ind w:firstLine="360"/>
              <w:rPr>
                <w:sz w:val="18"/>
                <w:szCs w:val="18"/>
              </w:rPr>
            </w:pPr>
            <w:r w:rsidDel="00000000" w:rsidR="00000000" w:rsidRPr="00000000">
              <w:rPr>
                <w:sz w:val="18"/>
                <w:szCs w:val="18"/>
                <w:rtl w:val="0"/>
              </w:rPr>
              <w:t xml:space="preserve">Reasons for leaving/withdrawing of the training </w:t>
            </w:r>
          </w:p>
          <w:p w:rsidR="00000000" w:rsidDel="00000000" w:rsidP="00000000" w:rsidRDefault="00000000" w:rsidRPr="00000000" w14:paraId="00000073">
            <w:pPr>
              <w:widowControl w:val="0"/>
              <w:spacing w:after="40" w:before="40" w:lineRule="auto"/>
              <w:ind w:firstLine="360"/>
              <w:rPr>
                <w:sz w:val="18"/>
                <w:szCs w:val="18"/>
              </w:rPr>
            </w:pPr>
            <w:r w:rsidDel="00000000" w:rsidR="00000000" w:rsidRPr="00000000">
              <w:rPr>
                <w:sz w:val="18"/>
                <w:szCs w:val="18"/>
                <w:rtl w:val="0"/>
              </w:rPr>
              <w:t xml:space="preserve">Cold feet, not enough time, changes in personal situation (job loss, family changes, etc)</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40" w:before="40" w:lineRule="auto"/>
              <w:ind w:firstLine="360"/>
              <w:rPr>
                <w:sz w:val="18"/>
                <w:szCs w:val="18"/>
              </w:rPr>
            </w:pPr>
            <w:r w:rsidDel="00000000" w:rsidR="00000000" w:rsidRPr="00000000">
              <w:rPr>
                <w:sz w:val="18"/>
                <w:szCs w:val="18"/>
                <w:rtl w:val="0"/>
              </w:rPr>
              <w:t xml:space="preserve">Description of the training</w:t>
            </w:r>
          </w:p>
          <w:p w:rsidR="00000000" w:rsidDel="00000000" w:rsidP="00000000" w:rsidRDefault="00000000" w:rsidRPr="00000000" w14:paraId="00000076">
            <w:pPr>
              <w:widowControl w:val="0"/>
              <w:spacing w:after="40" w:before="40" w:lineRule="auto"/>
              <w:ind w:firstLine="360"/>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40" w:before="40" w:lineRule="auto"/>
              <w:ind w:firstLine="360"/>
              <w:rPr>
                <w:sz w:val="18"/>
                <w:szCs w:val="18"/>
              </w:rPr>
            </w:pPr>
            <w:r w:rsidDel="00000000" w:rsidR="00000000" w:rsidRPr="00000000">
              <w:rPr>
                <w:sz w:val="18"/>
                <w:szCs w:val="18"/>
                <w:rtl w:val="0"/>
              </w:rPr>
              <w:t xml:space="preserve">Number of training hours - 12</w:t>
            </w:r>
          </w:p>
          <w:p w:rsidR="00000000" w:rsidDel="00000000" w:rsidP="00000000" w:rsidRDefault="00000000" w:rsidRPr="00000000" w14:paraId="00000078">
            <w:pPr>
              <w:widowControl w:val="0"/>
              <w:spacing w:after="40" w:before="40" w:lineRule="auto"/>
              <w:ind w:firstLine="360"/>
              <w:rPr>
                <w:sz w:val="18"/>
                <w:szCs w:val="18"/>
              </w:rPr>
            </w:pPr>
            <w:r w:rsidDel="00000000" w:rsidR="00000000" w:rsidRPr="00000000">
              <w:rPr>
                <w:sz w:val="18"/>
                <w:szCs w:val="18"/>
                <w:rtl w:val="0"/>
              </w:rPr>
              <w:t xml:space="preserve">Main contents - background on asylum process, testimonials, legal and historical information</w:t>
            </w:r>
          </w:p>
          <w:p w:rsidR="00000000" w:rsidDel="00000000" w:rsidP="00000000" w:rsidRDefault="00000000" w:rsidRPr="00000000" w14:paraId="00000079">
            <w:pPr>
              <w:widowControl w:val="0"/>
              <w:spacing w:after="40" w:before="40" w:lineRule="auto"/>
              <w:ind w:firstLine="360"/>
              <w:rPr>
                <w:sz w:val="18"/>
                <w:szCs w:val="18"/>
              </w:rPr>
            </w:pPr>
            <w:r w:rsidDel="00000000" w:rsidR="00000000" w:rsidRPr="00000000">
              <w:rPr>
                <w:sz w:val="18"/>
                <w:szCs w:val="18"/>
                <w:rtl w:val="0"/>
              </w:rPr>
              <w:t xml:space="preserve">Methodologies - Individual interviews, group classes and discussions, Q&amp;A</w:t>
            </w:r>
          </w:p>
          <w:p w:rsidR="00000000" w:rsidDel="00000000" w:rsidP="00000000" w:rsidRDefault="00000000" w:rsidRPr="00000000" w14:paraId="0000007A">
            <w:pPr>
              <w:widowControl w:val="0"/>
              <w:spacing w:after="40" w:before="40" w:lineRule="auto"/>
              <w:ind w:firstLine="360"/>
              <w:rPr>
                <w:sz w:val="18"/>
                <w:szCs w:val="18"/>
              </w:rPr>
            </w:pPr>
            <w:r w:rsidDel="00000000" w:rsidR="00000000" w:rsidRPr="00000000">
              <w:rPr>
                <w:sz w:val="18"/>
                <w:szCs w:val="18"/>
                <w:rtl w:val="0"/>
              </w:rPr>
              <w:t xml:space="preserve">Trainers profile - Experts and people with first-hand knowledge of asylum and volunteer experiences</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widowControl w:val="0"/>
              <w:spacing w:after="40" w:before="40" w:lineRule="auto"/>
              <w:ind w:firstLine="360"/>
              <w:rPr>
                <w:sz w:val="18"/>
                <w:szCs w:val="18"/>
              </w:rPr>
            </w:pPr>
            <w:r w:rsidDel="00000000" w:rsidR="00000000" w:rsidRPr="00000000">
              <w:rPr>
                <w:sz w:val="18"/>
                <w:szCs w:val="18"/>
                <w:rtl w:val="0"/>
              </w:rPr>
              <w:t xml:space="preserve">Satisfaction with the organizational aspects of the training*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widowControl w:val="0"/>
              <w:spacing w:after="40" w:before="40" w:lineRule="auto"/>
              <w:ind w:firstLine="360"/>
              <w:rPr>
                <w:sz w:val="18"/>
                <w:szCs w:val="18"/>
              </w:rPr>
            </w:pPr>
            <w:r w:rsidDel="00000000" w:rsidR="00000000" w:rsidRPr="00000000">
              <w:rPr>
                <w:sz w:val="18"/>
                <w:szCs w:val="18"/>
                <w:rtl w:val="0"/>
              </w:rPr>
              <w:t xml:space="preserve">Medium-high satisfaction with organizational aspects of the training</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widowControl w:val="0"/>
              <w:spacing w:after="40" w:before="40" w:lineRule="auto"/>
              <w:ind w:firstLine="360"/>
              <w:rPr>
                <w:sz w:val="18"/>
                <w:szCs w:val="18"/>
              </w:rPr>
            </w:pPr>
            <w:r w:rsidDel="00000000" w:rsidR="00000000" w:rsidRPr="00000000">
              <w:rPr>
                <w:sz w:val="18"/>
                <w:szCs w:val="18"/>
                <w:rtl w:val="0"/>
              </w:rPr>
              <w:t xml:space="preserve">Satisfaction with the content of the training*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widowControl w:val="0"/>
              <w:spacing w:after="40" w:before="40" w:lineRule="auto"/>
              <w:ind w:firstLine="360"/>
              <w:rPr>
                <w:sz w:val="18"/>
                <w:szCs w:val="18"/>
              </w:rPr>
            </w:pPr>
            <w:r w:rsidDel="00000000" w:rsidR="00000000" w:rsidRPr="00000000">
              <w:rPr>
                <w:sz w:val="18"/>
                <w:szCs w:val="18"/>
                <w:rtl w:val="0"/>
              </w:rPr>
              <w:t xml:space="preserve">High satisfaction with the content of the training</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widowControl w:val="0"/>
              <w:spacing w:after="40" w:before="40" w:lineRule="auto"/>
              <w:ind w:firstLine="360"/>
              <w:rPr>
                <w:sz w:val="18"/>
                <w:szCs w:val="18"/>
              </w:rPr>
            </w:pPr>
            <w:r w:rsidDel="00000000" w:rsidR="00000000" w:rsidRPr="00000000">
              <w:rPr>
                <w:sz w:val="18"/>
                <w:szCs w:val="18"/>
                <w:rtl w:val="0"/>
              </w:rPr>
              <w:t xml:space="preserve">Satisfaction with the performance of the trainer*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widowControl w:val="0"/>
              <w:spacing w:after="40" w:before="40" w:lineRule="auto"/>
              <w:ind w:firstLine="360"/>
              <w:rPr>
                <w:sz w:val="18"/>
                <w:szCs w:val="18"/>
              </w:rPr>
            </w:pPr>
            <w:r w:rsidDel="00000000" w:rsidR="00000000" w:rsidRPr="00000000">
              <w:rPr>
                <w:sz w:val="18"/>
                <w:szCs w:val="18"/>
                <w:rtl w:val="0"/>
              </w:rPr>
              <w:t xml:space="preserve">High satisfaction with the performance of the trainer</w:t>
            </w:r>
          </w:p>
        </w:tc>
      </w:tr>
      <w:tr>
        <w:trPr>
          <w:cantSplit w:val="0"/>
          <w:trHeight w:val="6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spacing w:after="40" w:before="40" w:lineRule="auto"/>
              <w:ind w:firstLine="360"/>
              <w:rPr>
                <w:sz w:val="18"/>
                <w:szCs w:val="18"/>
              </w:rPr>
            </w:pPr>
            <w:r w:rsidDel="00000000" w:rsidR="00000000" w:rsidRPr="00000000">
              <w:rPr>
                <w:sz w:val="18"/>
                <w:szCs w:val="18"/>
                <w:rtl w:val="0"/>
              </w:rPr>
              <w:t xml:space="preserve">Satisfaction with training about mentoring*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after="40" w:before="40" w:lineRule="auto"/>
              <w:ind w:firstLine="360"/>
              <w:rPr>
                <w:sz w:val="18"/>
                <w:szCs w:val="18"/>
              </w:rPr>
            </w:pPr>
            <w:r w:rsidDel="00000000" w:rsidR="00000000" w:rsidRPr="00000000">
              <w:rPr>
                <w:sz w:val="18"/>
                <w:szCs w:val="18"/>
                <w:rtl w:val="0"/>
              </w:rPr>
              <w:t xml:space="preserve">Medium-high satisfaction training about mentoring</w:t>
            </w:r>
          </w:p>
          <w:p w:rsidR="00000000" w:rsidDel="00000000" w:rsidP="00000000" w:rsidRDefault="00000000" w:rsidRPr="00000000" w14:paraId="00000087">
            <w:pPr>
              <w:widowControl w:val="0"/>
              <w:spacing w:after="40" w:before="40" w:lineRule="auto"/>
              <w:ind w:firstLine="360"/>
              <w:rPr>
                <w:sz w:val="18"/>
                <w:szCs w:val="18"/>
              </w:rPr>
            </w:pPr>
            <w:r w:rsidDel="00000000" w:rsidR="00000000" w:rsidRPr="00000000">
              <w:rPr>
                <w:sz w:val="18"/>
                <w:szCs w:val="18"/>
                <w:rtl w:val="0"/>
              </w:rPr>
              <w:t xml:space="preserve">Best aspects: step by step understanding of the process, individual interviews, supporting documents like the housing contract</w:t>
            </w:r>
          </w:p>
          <w:p w:rsidR="00000000" w:rsidDel="00000000" w:rsidP="00000000" w:rsidRDefault="00000000" w:rsidRPr="00000000" w14:paraId="00000088">
            <w:pPr>
              <w:widowControl w:val="0"/>
              <w:spacing w:after="40" w:before="40" w:lineRule="auto"/>
              <w:ind w:firstLine="360"/>
              <w:rPr>
                <w:sz w:val="18"/>
                <w:szCs w:val="18"/>
              </w:rPr>
            </w:pPr>
            <w:r w:rsidDel="00000000" w:rsidR="00000000" w:rsidRPr="00000000">
              <w:rPr>
                <w:sz w:val="18"/>
                <w:szCs w:val="18"/>
                <w:rtl w:val="0"/>
              </w:rPr>
              <w:t xml:space="preserve">Challenging aspects: not enough intercultural preparation</w:t>
            </w:r>
          </w:p>
        </w:tc>
      </w:tr>
      <w:tr>
        <w:trPr>
          <w:cantSplit w:val="0"/>
          <w:trHeight w:val="6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40" w:before="40" w:lineRule="auto"/>
              <w:ind w:firstLine="360"/>
              <w:rPr>
                <w:sz w:val="18"/>
                <w:szCs w:val="18"/>
              </w:rPr>
            </w:pPr>
            <w:r w:rsidDel="00000000" w:rsidR="00000000" w:rsidRPr="00000000">
              <w:rPr>
                <w:sz w:val="18"/>
                <w:szCs w:val="18"/>
                <w:rtl w:val="0"/>
              </w:rPr>
              <w:t xml:space="preserve">Usefulness of the training about mentoring*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40" w:before="40" w:lineRule="auto"/>
              <w:ind w:firstLine="360"/>
              <w:rPr>
                <w:sz w:val="18"/>
                <w:szCs w:val="18"/>
              </w:rPr>
            </w:pPr>
            <w:r w:rsidDel="00000000" w:rsidR="00000000" w:rsidRPr="00000000">
              <w:rPr>
                <w:sz w:val="18"/>
                <w:szCs w:val="18"/>
                <w:rtl w:val="0"/>
              </w:rPr>
              <w:t xml:space="preserve">High usefulness of the training about mentoring</w:t>
            </w:r>
          </w:p>
        </w:tc>
      </w:tr>
      <w:tr>
        <w:trPr>
          <w:cantSplit w:val="0"/>
          <w:trHeight w:val="6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40" w:before="40" w:lineRule="auto"/>
              <w:ind w:firstLine="360"/>
              <w:rPr>
                <w:sz w:val="18"/>
                <w:szCs w:val="18"/>
              </w:rPr>
            </w:pPr>
            <w:r w:rsidDel="00000000" w:rsidR="00000000" w:rsidRPr="00000000">
              <w:rPr>
                <w:sz w:val="18"/>
                <w:szCs w:val="18"/>
                <w:rtl w:val="0"/>
              </w:rPr>
              <w:t xml:space="preserve">Relevance of the training about mentoring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spacing w:after="40" w:before="40" w:lineRule="auto"/>
              <w:ind w:firstLine="360"/>
              <w:rPr>
                <w:sz w:val="18"/>
                <w:szCs w:val="18"/>
              </w:rPr>
            </w:pPr>
            <w:r w:rsidDel="00000000" w:rsidR="00000000" w:rsidRPr="00000000">
              <w:rPr>
                <w:sz w:val="18"/>
                <w:szCs w:val="18"/>
                <w:rtl w:val="0"/>
              </w:rPr>
              <w:t xml:space="preserve">High relevance of the training about mentoring</w:t>
            </w:r>
          </w:p>
        </w:tc>
      </w:tr>
      <w:tr>
        <w:trPr>
          <w:cantSplit w:val="0"/>
          <w:trHeight w:val="6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widowControl w:val="0"/>
              <w:spacing w:after="40" w:before="40" w:lineRule="auto"/>
              <w:ind w:firstLine="360"/>
              <w:rPr>
                <w:sz w:val="18"/>
                <w:szCs w:val="18"/>
              </w:rPr>
            </w:pPr>
            <w:r w:rsidDel="00000000" w:rsidR="00000000" w:rsidRPr="00000000">
              <w:rPr>
                <w:sz w:val="18"/>
                <w:szCs w:val="18"/>
                <w:rtl w:val="0"/>
              </w:rPr>
              <w:t xml:space="preserve">Other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widowControl w:val="0"/>
              <w:spacing w:after="40" w:before="40" w:lineRule="auto"/>
              <w:ind w:firstLine="360"/>
              <w:rPr>
                <w:sz w:val="18"/>
                <w:szCs w:val="18"/>
              </w:rPr>
            </w:pPr>
            <w:r w:rsidDel="00000000" w:rsidR="00000000" w:rsidRPr="00000000">
              <w:rPr>
                <w:sz w:val="18"/>
                <w:szCs w:val="18"/>
                <w:rtl w:val="0"/>
              </w:rPr>
              <w:t xml:space="preserve">Not all mentors had the same amount of training and information. Some only got individual interviews while others participated in other ateliers.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0"/>
              <w:spacing w:after="40" w:before="40" w:lineRule="auto"/>
              <w:ind w:firstLine="360"/>
              <w:rPr>
                <w:sz w:val="18"/>
                <w:szCs w:val="18"/>
              </w:rPr>
            </w:pPr>
            <w:r w:rsidDel="00000000" w:rsidR="00000000" w:rsidRPr="00000000">
              <w:rPr>
                <w:sz w:val="18"/>
                <w:szCs w:val="18"/>
                <w:rtl w:val="0"/>
              </w:rPr>
              <w:t xml:space="preserve">Mentoring process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widowControl w:val="0"/>
              <w:spacing w:after="40" w:before="40" w:lineRule="auto"/>
              <w:ind w:firstLine="360"/>
              <w:rPr>
                <w:sz w:val="18"/>
                <w:szCs w:val="18"/>
              </w:rPr>
            </w:pPr>
            <w:r w:rsidDel="00000000" w:rsidR="00000000" w:rsidRPr="00000000">
              <w:rPr>
                <w:sz w:val="18"/>
                <w:szCs w:val="18"/>
                <w:rtl w:val="0"/>
              </w:rPr>
              <w:t xml:space="preserve">Matching procedures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widowControl w:val="0"/>
              <w:spacing w:after="40" w:before="40" w:lineRule="auto"/>
              <w:ind w:firstLine="360"/>
              <w:rPr>
                <w:sz w:val="18"/>
                <w:szCs w:val="18"/>
              </w:rPr>
            </w:pPr>
            <w:r w:rsidDel="00000000" w:rsidR="00000000" w:rsidRPr="00000000">
              <w:rPr>
                <w:sz w:val="18"/>
                <w:szCs w:val="18"/>
                <w:rtl w:val="0"/>
              </w:rPr>
              <w:t xml:space="preserve">Our organism meets individually with hosts and refugees, separately. Based on the needs of the refugee and if the host has specific restrictions, as well as a mix of first come first served/evaluation of urgency for refugees needing housing, we introduce host and refugee in a neutral setting for a first meeting, then to tour the home. After, both parties have a day to reflect before saying whether or not to live together. If they don’t accept, but wish to continue to process, we start over.</w:t>
            </w:r>
          </w:p>
        </w:tc>
      </w:tr>
    </w:tbl>
    <w:p w:rsidR="00000000" w:rsidDel="00000000" w:rsidP="00000000" w:rsidRDefault="00000000" w:rsidRPr="00000000" w14:paraId="00000095">
      <w:pPr>
        <w:ind w:firstLine="360"/>
        <w:rPr/>
      </w:pPr>
      <w:r w:rsidDel="00000000" w:rsidR="00000000" w:rsidRPr="00000000">
        <w:rPr>
          <w:rtl w:val="0"/>
        </w:rPr>
        <w:t xml:space="preserve">*Answers from limited sample</w:t>
      </w:r>
    </w:p>
    <w:p w:rsidR="00000000" w:rsidDel="00000000" w:rsidP="00000000" w:rsidRDefault="00000000" w:rsidRPr="00000000" w14:paraId="00000096">
      <w:pPr>
        <w:ind w:firstLine="360"/>
        <w:rPr/>
      </w:pPr>
      <w:r w:rsidDel="00000000" w:rsidR="00000000" w:rsidRPr="00000000">
        <w:rPr>
          <w:rtl w:val="0"/>
        </w:rPr>
      </w:r>
    </w:p>
    <w:p w:rsidR="00000000" w:rsidDel="00000000" w:rsidP="00000000" w:rsidRDefault="00000000" w:rsidRPr="00000000" w14:paraId="00000097">
      <w:pPr>
        <w:pStyle w:val="Heading2"/>
        <w:ind w:firstLine="0"/>
        <w:rPr/>
      </w:pPr>
      <w:r w:rsidDel="00000000" w:rsidR="00000000" w:rsidRPr="00000000">
        <w:rPr>
          <w:rtl w:val="0"/>
        </w:rPr>
        <w:t xml:space="preserve">QUOTES</w:t>
      </w:r>
    </w:p>
    <w:p w:rsidR="00000000" w:rsidDel="00000000" w:rsidP="00000000" w:rsidRDefault="00000000" w:rsidRPr="00000000" w14:paraId="00000098">
      <w:pPr>
        <w:ind w:firstLine="360"/>
        <w:rPr/>
      </w:pPr>
      <w:r w:rsidDel="00000000" w:rsidR="00000000" w:rsidRPr="00000000">
        <w:rPr>
          <w:rtl w:val="0"/>
        </w:rPr>
        <w:t xml:space="preserve">“Misunderstanding and fear is the main obstacles to hosting. The more testimonials, the better.”</w:t>
      </w:r>
    </w:p>
    <w:p w:rsidR="00000000" w:rsidDel="00000000" w:rsidP="00000000" w:rsidRDefault="00000000" w:rsidRPr="00000000" w14:paraId="00000099">
      <w:pPr>
        <w:ind w:firstLine="360"/>
        <w:rPr/>
      </w:pPr>
      <w:r w:rsidDel="00000000" w:rsidR="00000000" w:rsidRPr="00000000">
        <w:rPr>
          <w:rtl w:val="0"/>
        </w:rPr>
        <w:t xml:space="preserve">“Doing things step by step and having individual time helped me build trust”</w:t>
      </w:r>
    </w:p>
    <w:p w:rsidR="00000000" w:rsidDel="00000000" w:rsidP="00000000" w:rsidRDefault="00000000" w:rsidRPr="00000000" w14:paraId="0000009A">
      <w:pPr>
        <w:ind w:firstLine="360"/>
        <w:rPr/>
      </w:pPr>
      <w:r w:rsidDel="00000000" w:rsidR="00000000" w:rsidRPr="00000000">
        <w:rPr>
          <w:rtl w:val="0"/>
        </w:rPr>
        <w:t xml:space="preserve">“I would like to understand the situations in the home countries of refugees in order to understand their status better”</w:t>
      </w:r>
    </w:p>
    <w:p w:rsidR="00000000" w:rsidDel="00000000" w:rsidP="00000000" w:rsidRDefault="00000000" w:rsidRPr="00000000" w14:paraId="0000009B">
      <w:pPr>
        <w:ind w:firstLine="360"/>
        <w:rPr/>
      </w:pPr>
      <w:r w:rsidDel="00000000" w:rsidR="00000000" w:rsidRPr="00000000">
        <w:rPr>
          <w:rtl w:val="0"/>
        </w:rPr>
      </w:r>
    </w:p>
    <w:p w:rsidR="00000000" w:rsidDel="00000000" w:rsidP="00000000" w:rsidRDefault="00000000" w:rsidRPr="00000000" w14:paraId="0000009C">
      <w:pPr>
        <w:pStyle w:val="Heading2"/>
        <w:ind w:firstLine="0"/>
        <w:rPr/>
      </w:pPr>
      <w:bookmarkStart w:colFirst="0" w:colLast="0" w:name="_heading=h.3znysh7" w:id="6"/>
      <w:bookmarkEnd w:id="6"/>
      <w:r w:rsidDel="00000000" w:rsidR="00000000" w:rsidRPr="00000000">
        <w:rPr>
          <w:rtl w:val="0"/>
        </w:rPr>
        <w:t xml:space="preserve">REFUGEES</w:t>
      </w:r>
    </w:p>
    <w:tbl>
      <w:tblPr>
        <w:tblStyle w:val="Table2"/>
        <w:tblW w:w="9990.0" w:type="dxa"/>
        <w:jc w:val="center"/>
        <w:tblLayout w:type="fixed"/>
        <w:tblLook w:val="0400"/>
      </w:tblPr>
      <w:tblGrid>
        <w:gridCol w:w="1815"/>
        <w:gridCol w:w="3479"/>
        <w:gridCol w:w="4696"/>
        <w:tblGridChange w:id="0">
          <w:tblGrid>
            <w:gridCol w:w="1815"/>
            <w:gridCol w:w="3479"/>
            <w:gridCol w:w="4696"/>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widowControl w:val="0"/>
              <w:spacing w:after="40" w:before="40" w:lineRule="auto"/>
              <w:ind w:firstLine="360"/>
              <w:jc w:val="center"/>
              <w:rPr>
                <w:b w:val="1"/>
                <w:sz w:val="18"/>
                <w:szCs w:val="18"/>
              </w:rPr>
            </w:pPr>
            <w:r w:rsidDel="00000000" w:rsidR="00000000" w:rsidRPr="00000000">
              <w:rPr>
                <w:b w:val="1"/>
                <w:sz w:val="18"/>
                <w:szCs w:val="18"/>
                <w:rtl w:val="0"/>
              </w:rPr>
              <w:t xml:space="preserve">Dimensions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widowControl w:val="0"/>
              <w:spacing w:after="40" w:before="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09F">
            <w:pPr>
              <w:widowControl w:val="0"/>
              <w:spacing w:after="40" w:before="40" w:lineRule="auto"/>
              <w:ind w:firstLine="360"/>
              <w:jc w:val="center"/>
              <w:rPr>
                <w:b w:val="1"/>
                <w:sz w:val="18"/>
                <w:szCs w:val="18"/>
              </w:rPr>
            </w:pPr>
            <w:r w:rsidDel="00000000" w:rsidR="00000000" w:rsidRPr="00000000">
              <w:rPr>
                <w:sz w:val="18"/>
                <w:szCs w:val="18"/>
                <w:rtl w:val="0"/>
              </w:rPr>
              <w:t xml:space="preserve">(means of measuring participation, results and impacts)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widowControl w:val="0"/>
              <w:spacing w:after="40" w:before="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0A1">
            <w:pPr>
              <w:widowControl w:val="0"/>
              <w:spacing w:after="40" w:before="40" w:lineRule="auto"/>
              <w:ind w:firstLine="360"/>
              <w:jc w:val="center"/>
              <w:rPr>
                <w:b w:val="1"/>
                <w:sz w:val="18"/>
                <w:szCs w:val="18"/>
              </w:rPr>
            </w:pPr>
            <w:r w:rsidDel="00000000" w:rsidR="00000000" w:rsidRPr="00000000">
              <w:rPr>
                <w:sz w:val="18"/>
                <w:szCs w:val="18"/>
                <w:rtl w:val="0"/>
              </w:rPr>
              <w:t xml:space="preserve">(measures; N=number)</w:t>
            </w: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widowControl w:val="0"/>
              <w:spacing w:after="40" w:before="40" w:lineRule="auto"/>
              <w:ind w:firstLine="360"/>
              <w:rPr>
                <w:sz w:val="18"/>
                <w:szCs w:val="18"/>
              </w:rPr>
            </w:pPr>
            <w:r w:rsidDel="00000000" w:rsidR="00000000" w:rsidRPr="00000000">
              <w:rPr>
                <w:sz w:val="18"/>
                <w:szCs w:val="18"/>
                <w:rtl w:val="0"/>
              </w:rPr>
              <w:t xml:space="preserve">Participation of migrants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widowControl w:val="0"/>
              <w:spacing w:after="40" w:before="40" w:lineRule="auto"/>
              <w:ind w:firstLine="360"/>
              <w:rPr>
                <w:sz w:val="18"/>
                <w:szCs w:val="18"/>
              </w:rPr>
            </w:pPr>
            <w:r w:rsidDel="00000000" w:rsidR="00000000" w:rsidRPr="00000000">
              <w:rPr>
                <w:sz w:val="18"/>
                <w:szCs w:val="18"/>
                <w:rtl w:val="0"/>
              </w:rPr>
              <w:t xml:space="preserve">Number of migrant people contacted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widowControl w:val="0"/>
              <w:spacing w:after="40" w:before="40" w:lineRule="auto"/>
              <w:ind w:firstLine="360"/>
              <w:rPr>
                <w:sz w:val="18"/>
                <w:szCs w:val="18"/>
              </w:rPr>
            </w:pPr>
            <w:r w:rsidDel="00000000" w:rsidR="00000000" w:rsidRPr="00000000">
              <w:rPr>
                <w:sz w:val="18"/>
                <w:szCs w:val="18"/>
                <w:rtl w:val="0"/>
              </w:rPr>
              <w:t xml:space="preserve">30</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widowControl w:val="0"/>
              <w:spacing w:after="40" w:before="40" w:lineRule="auto"/>
              <w:ind w:firstLine="360"/>
              <w:rPr>
                <w:sz w:val="18"/>
                <w:szCs w:val="18"/>
              </w:rPr>
            </w:pPr>
            <w:r w:rsidDel="00000000" w:rsidR="00000000" w:rsidRPr="00000000">
              <w:rPr>
                <w:sz w:val="18"/>
                <w:szCs w:val="18"/>
                <w:rtl w:val="0"/>
              </w:rPr>
              <w:t xml:space="preserve">Number of migrant people which participated in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widowControl w:val="0"/>
              <w:spacing w:after="40" w:before="40" w:lineRule="auto"/>
              <w:ind w:firstLine="360"/>
              <w:rPr>
                <w:sz w:val="18"/>
                <w:szCs w:val="18"/>
              </w:rPr>
            </w:pPr>
            <w:r w:rsidDel="00000000" w:rsidR="00000000" w:rsidRPr="00000000">
              <w:rPr>
                <w:sz w:val="18"/>
                <w:szCs w:val="18"/>
                <w:rtl w:val="0"/>
              </w:rPr>
              <w:t xml:space="preserve">10</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widowControl w:val="0"/>
              <w:spacing w:after="40" w:before="40" w:lineRule="auto"/>
              <w:ind w:firstLine="360"/>
              <w:rPr>
                <w:sz w:val="18"/>
                <w:szCs w:val="18"/>
              </w:rPr>
            </w:pPr>
            <w:r w:rsidDel="00000000" w:rsidR="00000000" w:rsidRPr="00000000">
              <w:rPr>
                <w:sz w:val="18"/>
                <w:szCs w:val="18"/>
                <w:rtl w:val="0"/>
              </w:rPr>
              <w:t xml:space="preserve">Number of migrant people which participated in the final evaluation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widowControl w:val="0"/>
              <w:spacing w:after="40" w:before="40" w:lineRule="auto"/>
              <w:ind w:firstLine="360"/>
              <w:rPr>
                <w:sz w:val="18"/>
                <w:szCs w:val="18"/>
              </w:rPr>
            </w:pPr>
            <w:r w:rsidDel="00000000" w:rsidR="00000000" w:rsidRPr="00000000">
              <w:rPr>
                <w:sz w:val="18"/>
                <w:szCs w:val="18"/>
                <w:rtl w:val="0"/>
              </w:rPr>
              <w:t xml:space="preserve">N/A - 4 participants in baseline questionnaire</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widowControl w:val="0"/>
              <w:spacing w:after="40" w:before="40" w:lineRule="auto"/>
              <w:ind w:firstLine="360"/>
              <w:rPr>
                <w:sz w:val="18"/>
                <w:szCs w:val="18"/>
              </w:rPr>
            </w:pPr>
            <w:r w:rsidDel="00000000" w:rsidR="00000000" w:rsidRPr="00000000">
              <w:rPr>
                <w:sz w:val="18"/>
                <w:szCs w:val="18"/>
                <w:rtl w:val="0"/>
              </w:rPr>
              <w:t xml:space="preserve">Main reasons for withdrawing from activities (when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widowControl w:val="0"/>
              <w:spacing w:after="40" w:before="40" w:lineRule="auto"/>
              <w:ind w:firstLine="360"/>
              <w:rPr>
                <w:sz w:val="18"/>
                <w:szCs w:val="18"/>
              </w:rPr>
            </w:pPr>
            <w:r w:rsidDel="00000000" w:rsidR="00000000" w:rsidRPr="00000000">
              <w:rPr>
                <w:sz w:val="18"/>
                <w:szCs w:val="18"/>
                <w:rtl w:val="0"/>
              </w:rPr>
              <w:t xml:space="preserve">Found a home outside of Réfugiés Bienvenue, lack of interest, lack of time, information about events not well transmitted</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widowControl w:val="0"/>
              <w:spacing w:after="40" w:before="40" w:lineRule="auto"/>
              <w:ind w:firstLine="360"/>
              <w:rPr>
                <w:sz w:val="18"/>
                <w:szCs w:val="18"/>
              </w:rPr>
            </w:pPr>
            <w:r w:rsidDel="00000000" w:rsidR="00000000" w:rsidRPr="00000000">
              <w:rPr>
                <w:sz w:val="18"/>
                <w:szCs w:val="18"/>
                <w:rtl w:val="0"/>
              </w:rPr>
              <w:t xml:space="preserve">Socio-demographic profile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widowControl w:val="0"/>
              <w:spacing w:after="40" w:before="40" w:lineRule="auto"/>
              <w:ind w:firstLine="360"/>
              <w:rPr>
                <w:sz w:val="18"/>
                <w:szCs w:val="18"/>
              </w:rPr>
            </w:pPr>
            <w:r w:rsidDel="00000000" w:rsidR="00000000" w:rsidRPr="00000000">
              <w:rPr>
                <w:sz w:val="18"/>
                <w:szCs w:val="18"/>
                <w:rtl w:val="0"/>
              </w:rPr>
              <w:t xml:space="preserve">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widowControl w:val="0"/>
              <w:spacing w:after="40" w:before="40" w:lineRule="auto"/>
              <w:ind w:firstLine="360"/>
              <w:rPr>
                <w:sz w:val="18"/>
                <w:szCs w:val="18"/>
              </w:rPr>
            </w:pPr>
            <w:r w:rsidDel="00000000" w:rsidR="00000000" w:rsidRPr="00000000">
              <w:rPr>
                <w:sz w:val="18"/>
                <w:szCs w:val="18"/>
                <w:rtl w:val="0"/>
              </w:rPr>
              <w:t xml:space="preserve">Age range 20-39; median age: 29 ; 0 - 14 or less; </w:t>
            </w:r>
          </w:p>
          <w:p w:rsidR="00000000" w:rsidDel="00000000" w:rsidP="00000000" w:rsidRDefault="00000000" w:rsidRPr="00000000" w14:paraId="000000B1">
            <w:pPr>
              <w:widowControl w:val="0"/>
              <w:spacing w:after="40" w:before="40" w:lineRule="auto"/>
              <w:ind w:firstLine="360"/>
              <w:rPr>
                <w:sz w:val="18"/>
                <w:szCs w:val="18"/>
              </w:rPr>
            </w:pPr>
            <w:r w:rsidDel="00000000" w:rsidR="00000000" w:rsidRPr="00000000">
              <w:rPr>
                <w:sz w:val="18"/>
                <w:szCs w:val="18"/>
                <w:rtl w:val="0"/>
              </w:rPr>
              <w:t xml:space="preserve">0 - 15-17; 2 - 18-25; 8 - 26-65; 0 -66 or more</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widowControl w:val="0"/>
              <w:spacing w:after="40" w:before="40" w:lineRule="auto"/>
              <w:ind w:firstLine="360"/>
              <w:rPr>
                <w:sz w:val="18"/>
                <w:szCs w:val="18"/>
              </w:rPr>
            </w:pPr>
            <w:r w:rsidDel="00000000" w:rsidR="00000000" w:rsidRPr="00000000">
              <w:rPr>
                <w:sz w:val="18"/>
                <w:szCs w:val="18"/>
                <w:rtl w:val="0"/>
              </w:rPr>
              <w:t xml:space="preserve">Gender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widowControl w:val="0"/>
              <w:spacing w:after="40" w:before="40" w:lineRule="auto"/>
              <w:ind w:firstLine="360"/>
              <w:rPr>
                <w:sz w:val="18"/>
                <w:szCs w:val="18"/>
              </w:rPr>
            </w:pPr>
            <w:r w:rsidDel="00000000" w:rsidR="00000000" w:rsidRPr="00000000">
              <w:rPr>
                <w:sz w:val="18"/>
                <w:szCs w:val="18"/>
                <w:rtl w:val="0"/>
              </w:rPr>
              <w:t xml:space="preserve">6 men, 4 women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widowControl w:val="0"/>
              <w:spacing w:after="40" w:before="40" w:lineRule="auto"/>
              <w:ind w:firstLine="360"/>
              <w:rPr>
                <w:sz w:val="18"/>
                <w:szCs w:val="18"/>
              </w:rPr>
            </w:pPr>
            <w:r w:rsidDel="00000000" w:rsidR="00000000" w:rsidRPr="00000000">
              <w:rPr>
                <w:sz w:val="18"/>
                <w:szCs w:val="18"/>
                <w:rtl w:val="0"/>
              </w:rPr>
              <w:t xml:space="preserve">National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widowControl w:val="0"/>
              <w:spacing w:after="40" w:before="40" w:lineRule="auto"/>
              <w:ind w:firstLine="360"/>
              <w:rPr>
                <w:sz w:val="18"/>
                <w:szCs w:val="18"/>
              </w:rPr>
            </w:pPr>
            <w:r w:rsidDel="00000000" w:rsidR="00000000" w:rsidRPr="00000000">
              <w:rPr>
                <w:sz w:val="18"/>
                <w:szCs w:val="18"/>
                <w:rtl w:val="0"/>
              </w:rPr>
              <w:t xml:space="preserve">3 Afghanistan, 2 Sudan, 1 Ivory Coast, 1 DRC, 1 Tibet, 1 Yemen, 1 Turkey</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widowControl w:val="0"/>
              <w:spacing w:after="40" w:before="40" w:lineRule="auto"/>
              <w:ind w:firstLine="360"/>
              <w:rPr>
                <w:sz w:val="18"/>
                <w:szCs w:val="18"/>
              </w:rPr>
            </w:pPr>
            <w:r w:rsidDel="00000000" w:rsidR="00000000" w:rsidRPr="00000000">
              <w:rPr>
                <w:sz w:val="18"/>
                <w:szCs w:val="18"/>
                <w:rtl w:val="0"/>
              </w:rPr>
              <w:t xml:space="preserve">Migrant status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widowControl w:val="0"/>
              <w:spacing w:after="40" w:before="40" w:lineRule="auto"/>
              <w:ind w:firstLine="360"/>
              <w:rPr>
                <w:sz w:val="18"/>
                <w:szCs w:val="18"/>
              </w:rPr>
            </w:pPr>
            <w:r w:rsidDel="00000000" w:rsidR="00000000" w:rsidRPr="00000000">
              <w:rPr>
                <w:sz w:val="18"/>
                <w:szCs w:val="18"/>
                <w:rtl w:val="0"/>
              </w:rPr>
              <w:t xml:space="preserve">1 Asylum seekers, 9 refugees</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widowControl w:val="0"/>
              <w:spacing w:after="40" w:before="40" w:lineRule="auto"/>
              <w:ind w:firstLine="360"/>
              <w:rPr>
                <w:sz w:val="18"/>
                <w:szCs w:val="18"/>
              </w:rPr>
            </w:pPr>
            <w:r w:rsidDel="00000000" w:rsidR="00000000" w:rsidRPr="00000000">
              <w:rPr>
                <w:sz w:val="18"/>
                <w:szCs w:val="18"/>
                <w:rtl w:val="0"/>
              </w:rPr>
              <w:t xml:space="preserve">Number of years of schooling*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widowControl w:val="0"/>
              <w:spacing w:after="40" w:before="40" w:lineRule="auto"/>
              <w:ind w:firstLine="360"/>
              <w:rPr>
                <w:sz w:val="18"/>
                <w:szCs w:val="18"/>
              </w:rPr>
            </w:pPr>
            <w:r w:rsidDel="00000000" w:rsidR="00000000" w:rsidRPr="00000000">
              <w:rPr>
                <w:sz w:val="18"/>
                <w:szCs w:val="18"/>
                <w:rtl w:val="0"/>
              </w:rPr>
              <w:t xml:space="preserve">0% 4 years or less; 25%  4-9; 9-12; 75% 13 or more</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widowControl w:val="0"/>
              <w:spacing w:after="40" w:before="40" w:lineRule="auto"/>
              <w:ind w:firstLine="360"/>
              <w:rPr>
                <w:sz w:val="18"/>
                <w:szCs w:val="18"/>
              </w:rPr>
            </w:pPr>
            <w:r w:rsidDel="00000000" w:rsidR="00000000" w:rsidRPr="00000000">
              <w:rPr>
                <w:sz w:val="18"/>
                <w:szCs w:val="18"/>
                <w:rtl w:val="0"/>
              </w:rPr>
              <w:t xml:space="preserve">Professional situation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widowControl w:val="0"/>
              <w:spacing w:after="40" w:before="40" w:lineRule="auto"/>
              <w:ind w:firstLine="360"/>
              <w:rPr>
                <w:sz w:val="18"/>
                <w:szCs w:val="18"/>
              </w:rPr>
            </w:pPr>
            <w:r w:rsidDel="00000000" w:rsidR="00000000" w:rsidRPr="00000000">
              <w:rPr>
                <w:sz w:val="18"/>
                <w:szCs w:val="18"/>
                <w:rtl w:val="0"/>
              </w:rPr>
              <w:t xml:space="preserve">70% employed; 30% unemployed</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widowControl w:val="0"/>
              <w:spacing w:after="40" w:before="40" w:lineRule="auto"/>
              <w:ind w:firstLine="360"/>
              <w:rPr>
                <w:sz w:val="18"/>
                <w:szCs w:val="18"/>
              </w:rPr>
            </w:pPr>
            <w:r w:rsidDel="00000000" w:rsidR="00000000" w:rsidRPr="00000000">
              <w:rPr>
                <w:sz w:val="18"/>
                <w:szCs w:val="18"/>
                <w:rtl w:val="0"/>
              </w:rPr>
              <w:t xml:space="preserve">Type of profession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widowControl w:val="0"/>
              <w:spacing w:after="40" w:before="40" w:lineRule="auto"/>
              <w:ind w:firstLine="360"/>
              <w:rPr>
                <w:sz w:val="18"/>
                <w:szCs w:val="18"/>
              </w:rPr>
            </w:pPr>
            <w:r w:rsidDel="00000000" w:rsidR="00000000" w:rsidRPr="00000000">
              <w:rPr>
                <w:sz w:val="18"/>
                <w:szCs w:val="18"/>
                <w:rtl w:val="0"/>
              </w:rPr>
              <w:t xml:space="preserve">71% professional; 29% non-professional or manual occupations</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widowControl w:val="0"/>
              <w:spacing w:after="40" w:before="40" w:lineRule="auto"/>
              <w:ind w:firstLine="360"/>
              <w:rPr>
                <w:sz w:val="18"/>
                <w:szCs w:val="18"/>
              </w:rPr>
            </w:pPr>
            <w:r w:rsidDel="00000000" w:rsidR="00000000" w:rsidRPr="00000000">
              <w:rPr>
                <w:sz w:val="18"/>
                <w:szCs w:val="18"/>
                <w:rtl w:val="0"/>
              </w:rPr>
              <w:t xml:space="preserve">School situation (when in school)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widowControl w:val="0"/>
              <w:spacing w:after="40" w:before="40" w:lineRule="auto"/>
              <w:ind w:firstLine="360"/>
              <w:rPr>
                <w:sz w:val="18"/>
                <w:szCs w:val="18"/>
              </w:rPr>
            </w:pPr>
            <w:r w:rsidDel="00000000" w:rsidR="00000000" w:rsidRPr="00000000">
              <w:rPr>
                <w:sz w:val="18"/>
                <w:szCs w:val="18"/>
                <w:rtl w:val="0"/>
              </w:rPr>
              <w:t xml:space="preserve">10% enrolled in French class, 10% enrolled in university, 10% enrolled in professional certification course</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widowControl w:val="0"/>
              <w:spacing w:after="40" w:before="40" w:lineRule="auto"/>
              <w:ind w:firstLine="360"/>
              <w:rPr>
                <w:sz w:val="18"/>
                <w:szCs w:val="18"/>
              </w:rPr>
            </w:pPr>
            <w:r w:rsidDel="00000000" w:rsidR="00000000" w:rsidRPr="00000000">
              <w:rPr>
                <w:sz w:val="18"/>
                <w:szCs w:val="18"/>
                <w:rtl w:val="0"/>
              </w:rPr>
              <w:t xml:space="preserve">Other information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widowControl w:val="0"/>
              <w:spacing w:after="40" w:before="40" w:lineRule="auto"/>
              <w:ind w:firstLine="360"/>
              <w:rPr>
                <w:sz w:val="18"/>
                <w:szCs w:val="18"/>
              </w:rPr>
            </w:pPr>
            <w:r w:rsidDel="00000000" w:rsidR="00000000" w:rsidRPr="00000000">
              <w:rPr>
                <w:sz w:val="18"/>
                <w:szCs w:val="18"/>
                <w:rtl w:val="0"/>
              </w:rPr>
              <w:t xml:space="preserve">1 in the process of gender transition.</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widowControl w:val="0"/>
              <w:spacing w:after="40" w:before="40" w:lineRule="auto"/>
              <w:ind w:firstLine="360"/>
              <w:rPr>
                <w:sz w:val="18"/>
                <w:szCs w:val="18"/>
              </w:rPr>
            </w:pPr>
            <w:r w:rsidDel="00000000" w:rsidR="00000000" w:rsidRPr="00000000">
              <w:rPr>
                <w:sz w:val="18"/>
                <w:szCs w:val="18"/>
                <w:rtl w:val="0"/>
              </w:rPr>
              <w:t xml:space="preserve">Communication skills </w:t>
            </w:r>
          </w:p>
          <w:p w:rsidR="00000000" w:rsidDel="00000000" w:rsidP="00000000" w:rsidRDefault="00000000" w:rsidRPr="00000000" w14:paraId="000000CB">
            <w:pPr>
              <w:widowControl w:val="0"/>
              <w:spacing w:after="40" w:before="40" w:lineRule="auto"/>
              <w:ind w:firstLine="360"/>
              <w:rPr>
                <w:sz w:val="18"/>
                <w:szCs w:val="18"/>
              </w:rPr>
            </w:pPr>
            <w:r w:rsidDel="00000000" w:rsidR="00000000" w:rsidRPr="00000000">
              <w:rPr>
                <w:sz w:val="18"/>
                <w:szCs w:val="18"/>
                <w:rtl w:val="0"/>
              </w:rPr>
              <w:t xml:space="preserve">(to be measured at the beginning and at the end of the participation in the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widowControl w:val="0"/>
              <w:spacing w:after="40" w:before="40" w:lineRule="auto"/>
              <w:ind w:firstLine="360"/>
              <w:rPr>
                <w:sz w:val="18"/>
                <w:szCs w:val="18"/>
              </w:rPr>
            </w:pPr>
            <w:r w:rsidDel="00000000" w:rsidR="00000000" w:rsidRPr="00000000">
              <w:rPr>
                <w:sz w:val="18"/>
                <w:szCs w:val="18"/>
                <w:rtl w:val="0"/>
              </w:rPr>
              <w:t xml:space="preserve">Ability to hold simple conversation with a local language speaker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widowControl w:val="0"/>
              <w:spacing w:after="40" w:before="40" w:lineRule="auto"/>
              <w:ind w:firstLine="360"/>
              <w:rPr>
                <w:sz w:val="18"/>
                <w:szCs w:val="18"/>
              </w:rPr>
            </w:pPr>
            <w:r w:rsidDel="00000000" w:rsidR="00000000" w:rsidRPr="00000000">
              <w:rPr>
                <w:sz w:val="18"/>
                <w:szCs w:val="18"/>
                <w:rtl w:val="0"/>
              </w:rPr>
              <w:t xml:space="preserve">20% low, 20% medium, 60% high ability to hold simple conversation</w:t>
            </w:r>
          </w:p>
          <w:p w:rsidR="00000000" w:rsidDel="00000000" w:rsidP="00000000" w:rsidRDefault="00000000" w:rsidRPr="00000000" w14:paraId="000000CE">
            <w:pPr>
              <w:widowControl w:val="0"/>
              <w:spacing w:after="40" w:before="40" w:lineRule="auto"/>
              <w:ind w:firstLine="360"/>
              <w:rPr>
                <w:sz w:val="18"/>
                <w:szCs w:val="18"/>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widowControl w:val="0"/>
              <w:spacing w:after="40" w:before="40" w:lineRule="auto"/>
              <w:ind w:firstLine="360"/>
              <w:rPr>
                <w:sz w:val="18"/>
                <w:szCs w:val="18"/>
              </w:rPr>
            </w:pPr>
            <w:r w:rsidDel="00000000" w:rsidR="00000000" w:rsidRPr="00000000">
              <w:rPr>
                <w:sz w:val="18"/>
                <w:szCs w:val="18"/>
                <w:rtl w:val="0"/>
              </w:rPr>
              <w:t xml:space="preserve">Ability to hold work, education, health, and services conversations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widowControl w:val="0"/>
              <w:spacing w:after="40" w:before="40" w:lineRule="auto"/>
              <w:ind w:firstLine="360"/>
              <w:rPr>
                <w:sz w:val="18"/>
                <w:szCs w:val="18"/>
              </w:rPr>
            </w:pPr>
            <w:r w:rsidDel="00000000" w:rsidR="00000000" w:rsidRPr="00000000">
              <w:rPr>
                <w:sz w:val="18"/>
                <w:szCs w:val="18"/>
                <w:rtl w:val="0"/>
              </w:rPr>
              <w:t xml:space="preserve">20% low, 20% medium, 60% high ability to work, education, health and services conversations </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widowControl w:val="0"/>
              <w:spacing w:after="40" w:before="40" w:lineRule="auto"/>
              <w:ind w:firstLine="360"/>
              <w:rPr>
                <w:sz w:val="18"/>
                <w:szCs w:val="18"/>
              </w:rPr>
            </w:pPr>
            <w:r w:rsidDel="00000000" w:rsidR="00000000" w:rsidRPr="00000000">
              <w:rPr>
                <w:sz w:val="18"/>
                <w:szCs w:val="18"/>
                <w:rtl w:val="0"/>
              </w:rPr>
              <w:t xml:space="preserve">Reported confidence in using technology to access digital services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widowControl w:val="0"/>
              <w:spacing w:after="40" w:before="40" w:lineRule="auto"/>
              <w:ind w:firstLine="360"/>
              <w:rPr>
                <w:sz w:val="18"/>
                <w:szCs w:val="18"/>
              </w:rPr>
            </w:pPr>
            <w:r w:rsidDel="00000000" w:rsidR="00000000" w:rsidRPr="00000000">
              <w:rPr>
                <w:sz w:val="18"/>
                <w:szCs w:val="18"/>
                <w:rtl w:val="0"/>
              </w:rPr>
              <w:t xml:space="preserve">60% low, 0% medium, 40% high reported confidence in using technology to access digital services</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widowControl w:val="0"/>
              <w:spacing w:after="40" w:before="40" w:lineRule="auto"/>
              <w:ind w:firstLine="360"/>
              <w:rPr>
                <w:sz w:val="18"/>
                <w:szCs w:val="18"/>
              </w:rPr>
            </w:pPr>
            <w:r w:rsidDel="00000000" w:rsidR="00000000" w:rsidRPr="00000000">
              <w:rPr>
                <w:sz w:val="18"/>
                <w:szCs w:val="18"/>
                <w:rtl w:val="0"/>
              </w:rPr>
              <w:t xml:space="preserve">Well-being and connection to community  </w:t>
            </w:r>
          </w:p>
          <w:p w:rsidR="00000000" w:rsidDel="00000000" w:rsidP="00000000" w:rsidRDefault="00000000" w:rsidRPr="00000000" w14:paraId="000000D6">
            <w:pPr>
              <w:widowControl w:val="0"/>
              <w:spacing w:after="40" w:before="40" w:lineRule="auto"/>
              <w:ind w:firstLine="360"/>
              <w:rPr>
                <w:sz w:val="18"/>
                <w:szCs w:val="18"/>
              </w:rPr>
            </w:pPr>
            <w:r w:rsidDel="00000000" w:rsidR="00000000" w:rsidRPr="00000000">
              <w:rPr>
                <w:sz w:val="18"/>
                <w:szCs w:val="18"/>
                <w:rtl w:val="0"/>
              </w:rPr>
              <w:t xml:space="preserve">(to be measured at the beginning and at the end of the participation in the project)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widowControl w:val="0"/>
              <w:spacing w:after="40" w:before="40" w:lineRule="auto"/>
              <w:ind w:firstLine="360"/>
              <w:rPr>
                <w:sz w:val="18"/>
                <w:szCs w:val="18"/>
              </w:rPr>
            </w:pPr>
            <w:r w:rsidDel="00000000" w:rsidR="00000000" w:rsidRPr="00000000">
              <w:rPr>
                <w:sz w:val="18"/>
                <w:szCs w:val="18"/>
                <w:rtl w:val="0"/>
              </w:rPr>
              <w:t xml:space="preserve">How the migrant describes his/her life*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widowControl w:val="0"/>
              <w:spacing w:after="40" w:before="40" w:lineRule="auto"/>
              <w:ind w:firstLine="360"/>
              <w:rPr>
                <w:sz w:val="18"/>
                <w:szCs w:val="18"/>
              </w:rPr>
            </w:pPr>
            <w:r w:rsidDel="00000000" w:rsidR="00000000" w:rsidRPr="00000000">
              <w:rPr>
                <w:sz w:val="18"/>
                <w:szCs w:val="18"/>
                <w:rtl w:val="0"/>
              </w:rPr>
              <w:t xml:space="preserve">Initial percentage: 75% happy overall</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spacing w:after="40" w:before="40" w:lineRule="auto"/>
              <w:ind w:firstLine="360"/>
              <w:rPr>
                <w:sz w:val="18"/>
                <w:szCs w:val="18"/>
              </w:rPr>
            </w:pPr>
            <w:r w:rsidDel="00000000" w:rsidR="00000000" w:rsidRPr="00000000">
              <w:rPr>
                <w:sz w:val="18"/>
                <w:szCs w:val="18"/>
                <w:rtl w:val="0"/>
              </w:rPr>
              <w:t xml:space="preserve">Well-being *</w:t>
            </w:r>
          </w:p>
          <w:p w:rsidR="00000000" w:rsidDel="00000000" w:rsidP="00000000" w:rsidRDefault="00000000" w:rsidRPr="00000000" w14:paraId="000000DB">
            <w:pPr>
              <w:widowControl w:val="0"/>
              <w:spacing w:after="40" w:before="40" w:lineRule="auto"/>
              <w:ind w:firstLine="360"/>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widowControl w:val="0"/>
              <w:spacing w:after="40" w:before="40" w:lineRule="auto"/>
              <w:ind w:firstLine="360"/>
              <w:rPr>
                <w:sz w:val="18"/>
                <w:szCs w:val="18"/>
              </w:rPr>
            </w:pPr>
            <w:r w:rsidDel="00000000" w:rsidR="00000000" w:rsidRPr="00000000">
              <w:rPr>
                <w:sz w:val="18"/>
                <w:szCs w:val="18"/>
                <w:rtl w:val="0"/>
              </w:rPr>
              <w:t xml:space="preserve">25% low, 0% medium, 75% high feelings well-being </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40" w:before="40" w:lineRule="auto"/>
              <w:ind w:firstLine="360"/>
              <w:rPr>
                <w:sz w:val="18"/>
                <w:szCs w:val="18"/>
              </w:rPr>
            </w:pPr>
            <w:r w:rsidDel="00000000" w:rsidR="00000000" w:rsidRPr="00000000">
              <w:rPr>
                <w:sz w:val="18"/>
                <w:szCs w:val="18"/>
                <w:rtl w:val="0"/>
              </w:rPr>
              <w:t xml:space="preserve">Attitudes relating to local community</w:t>
            </w:r>
          </w:p>
          <w:p w:rsidR="00000000" w:rsidDel="00000000" w:rsidP="00000000" w:rsidRDefault="00000000" w:rsidRPr="00000000" w14:paraId="000000DF">
            <w:pPr>
              <w:widowControl w:val="0"/>
              <w:spacing w:after="40" w:before="40" w:lineRule="auto"/>
              <w:ind w:firstLine="360"/>
              <w:rPr>
                <w:sz w:val="18"/>
                <w:szCs w:val="18"/>
              </w:rPr>
            </w:pPr>
            <w:r w:rsidDel="00000000" w:rsidR="00000000" w:rsidRPr="00000000">
              <w:rPr>
                <w:sz w:val="18"/>
                <w:szCs w:val="18"/>
                <w:rtl w:val="0"/>
              </w:rPr>
              <w:t xml:space="preserve">Feelings of “belonging” to community*</w:t>
            </w:r>
          </w:p>
          <w:p w:rsidR="00000000" w:rsidDel="00000000" w:rsidP="00000000" w:rsidRDefault="00000000" w:rsidRPr="00000000" w14:paraId="000000E0">
            <w:pPr>
              <w:widowControl w:val="0"/>
              <w:spacing w:after="40" w:before="40" w:lineRule="auto"/>
              <w:ind w:firstLine="360"/>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widowControl w:val="0"/>
              <w:spacing w:after="40" w:before="40" w:lineRule="auto"/>
              <w:ind w:firstLine="360"/>
              <w:rPr>
                <w:sz w:val="18"/>
                <w:szCs w:val="18"/>
              </w:rPr>
            </w:pPr>
            <w:r w:rsidDel="00000000" w:rsidR="00000000" w:rsidRPr="00000000">
              <w:rPr>
                <w:sz w:val="18"/>
                <w:szCs w:val="18"/>
                <w:rtl w:val="0"/>
              </w:rPr>
              <w:t xml:space="preserve">50% low, 50% medium, 0% high feelings of “belonging” to community</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spacing w:after="40" w:before="40" w:lineRule="auto"/>
              <w:ind w:firstLine="360"/>
              <w:rPr>
                <w:sz w:val="18"/>
                <w:szCs w:val="18"/>
              </w:rPr>
            </w:pPr>
            <w:r w:rsidDel="00000000" w:rsidR="00000000" w:rsidRPr="00000000">
              <w:rPr>
                <w:sz w:val="18"/>
                <w:szCs w:val="18"/>
                <w:rtl w:val="0"/>
              </w:rPr>
              <w:t xml:space="preserve">Feeling of safety when walking alone outside during the day / night*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40" w:before="40" w:lineRule="auto"/>
              <w:ind w:firstLine="360"/>
              <w:rPr>
                <w:sz w:val="18"/>
                <w:szCs w:val="18"/>
              </w:rPr>
            </w:pPr>
            <w:r w:rsidDel="00000000" w:rsidR="00000000" w:rsidRPr="00000000">
              <w:rPr>
                <w:sz w:val="18"/>
                <w:szCs w:val="18"/>
                <w:rtl w:val="0"/>
              </w:rPr>
              <w:t xml:space="preserve">0% low, 50% medium, 50% high feelings of safety</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spacing w:after="40" w:before="40" w:lineRule="auto"/>
              <w:ind w:firstLine="360"/>
              <w:rPr>
                <w:sz w:val="18"/>
                <w:szCs w:val="18"/>
              </w:rPr>
            </w:pPr>
            <w:r w:rsidDel="00000000" w:rsidR="00000000" w:rsidRPr="00000000">
              <w:rPr>
                <w:sz w:val="18"/>
                <w:szCs w:val="18"/>
                <w:rtl w:val="0"/>
              </w:rPr>
              <w:t xml:space="preserve">Reporting experience of racial, cultural, religious harassment or incidents or hate crime</w:t>
            </w:r>
          </w:p>
          <w:p w:rsidR="00000000" w:rsidDel="00000000" w:rsidP="00000000" w:rsidRDefault="00000000" w:rsidRPr="00000000" w14:paraId="000000E7">
            <w:pPr>
              <w:widowControl w:val="0"/>
              <w:spacing w:after="40" w:before="40" w:lineRule="auto"/>
              <w:ind w:firstLine="360"/>
              <w:rPr/>
            </w:pPr>
            <w:r w:rsidDel="00000000" w:rsidR="00000000" w:rsidRPr="00000000">
              <w:rPr>
                <w:sz w:val="18"/>
                <w:szCs w:val="18"/>
                <w:rtl w:val="0"/>
              </w:rPr>
              <w:t xml:space="preserve">Feelings to able to practice religion freely*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40" w:before="40" w:lineRule="auto"/>
              <w:ind w:firstLine="360"/>
              <w:rPr>
                <w:sz w:val="18"/>
                <w:szCs w:val="18"/>
              </w:rPr>
            </w:pPr>
            <w:r w:rsidDel="00000000" w:rsidR="00000000" w:rsidRPr="00000000">
              <w:rPr>
                <w:sz w:val="18"/>
                <w:szCs w:val="18"/>
                <w:rtl w:val="0"/>
              </w:rPr>
              <w:t xml:space="preserve">Changes in the percentage of</w:t>
            </w:r>
          </w:p>
          <w:p w:rsidR="00000000" w:rsidDel="00000000" w:rsidP="00000000" w:rsidRDefault="00000000" w:rsidRPr="00000000" w14:paraId="000000E9">
            <w:pPr>
              <w:widowControl w:val="0"/>
              <w:spacing w:after="40" w:before="40" w:lineRule="auto"/>
              <w:ind w:firstLine="360"/>
              <w:rPr>
                <w:sz w:val="18"/>
                <w:szCs w:val="18"/>
              </w:rPr>
            </w:pPr>
            <w:r w:rsidDel="00000000" w:rsidR="00000000" w:rsidRPr="00000000">
              <w:rPr>
                <w:sz w:val="18"/>
                <w:szCs w:val="18"/>
                <w:rtl w:val="0"/>
              </w:rPr>
              <w:t xml:space="preserve">50% low, 50% medium, 0% high reporting of racial, cultural or religious harassment or incidents or hate crime </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spacing w:after="40" w:before="40" w:lineRule="auto"/>
              <w:ind w:firstLine="360"/>
              <w:rPr>
                <w:sz w:val="18"/>
                <w:szCs w:val="18"/>
              </w:rPr>
            </w:pPr>
            <w:r w:rsidDel="00000000" w:rsidR="00000000" w:rsidRPr="00000000">
              <w:rPr>
                <w:sz w:val="18"/>
                <w:szCs w:val="18"/>
                <w:rtl w:val="0"/>
              </w:rPr>
              <w:t xml:space="preserve">Feelings of support by community members *</w:t>
            </w:r>
          </w:p>
          <w:p w:rsidR="00000000" w:rsidDel="00000000" w:rsidP="00000000" w:rsidRDefault="00000000" w:rsidRPr="00000000" w14:paraId="000000EC">
            <w:pPr>
              <w:widowControl w:val="0"/>
              <w:spacing w:after="40" w:before="40" w:lineRule="auto"/>
              <w:ind w:firstLine="360"/>
              <w:rPr>
                <w:sz w:val="18"/>
                <w:szCs w:val="18"/>
              </w:rPr>
            </w:pPr>
            <w:r w:rsidDel="00000000" w:rsidR="00000000" w:rsidRPr="00000000">
              <w:rPr>
                <w:sz w:val="18"/>
                <w:szCs w:val="18"/>
                <w:rtl w:val="0"/>
              </w:rPr>
              <w:t xml:space="preserve">Feelings of support by volunteers</w:t>
            </w:r>
          </w:p>
          <w:p w:rsidR="00000000" w:rsidDel="00000000" w:rsidP="00000000" w:rsidRDefault="00000000" w:rsidRPr="00000000" w14:paraId="000000ED">
            <w:pPr>
              <w:widowControl w:val="0"/>
              <w:spacing w:after="40" w:before="40" w:lineRule="auto"/>
              <w:ind w:firstLine="360"/>
              <w:rPr>
                <w:sz w:val="18"/>
                <w:szCs w:val="18"/>
              </w:rPr>
            </w:pPr>
            <w:r w:rsidDel="00000000" w:rsidR="00000000" w:rsidRPr="00000000">
              <w:rPr>
                <w:sz w:val="18"/>
                <w:szCs w:val="18"/>
                <w:rtl w:val="0"/>
              </w:rPr>
              <w:t xml:space="preserve">Feelings of support by social workers </w:t>
            </w:r>
          </w:p>
          <w:p w:rsidR="00000000" w:rsidDel="00000000" w:rsidP="00000000" w:rsidRDefault="00000000" w:rsidRPr="00000000" w14:paraId="000000EE">
            <w:pPr>
              <w:widowControl w:val="0"/>
              <w:spacing w:after="40" w:before="40" w:lineRule="auto"/>
              <w:ind w:firstLine="360"/>
              <w:rPr>
                <w:sz w:val="18"/>
                <w:szCs w:val="18"/>
              </w:rPr>
            </w:pPr>
            <w:r w:rsidDel="00000000" w:rsidR="00000000" w:rsidRPr="00000000">
              <w:rPr>
                <w:sz w:val="18"/>
                <w:szCs w:val="18"/>
                <w:rtl w:val="0"/>
              </w:rPr>
              <w:t xml:space="preserve">Feelings of support by volunteer families</w:t>
            </w:r>
          </w:p>
          <w:p w:rsidR="00000000" w:rsidDel="00000000" w:rsidP="00000000" w:rsidRDefault="00000000" w:rsidRPr="00000000" w14:paraId="000000EF">
            <w:pPr>
              <w:widowControl w:val="0"/>
              <w:spacing w:after="40" w:before="40" w:lineRule="auto"/>
              <w:ind w:firstLine="360"/>
              <w:rPr>
                <w:sz w:val="18"/>
                <w:szCs w:val="18"/>
              </w:rPr>
            </w:pPr>
            <w:r w:rsidDel="00000000" w:rsidR="00000000" w:rsidRPr="00000000">
              <w:rPr>
                <w:sz w:val="18"/>
                <w:szCs w:val="18"/>
                <w:rtl w:val="0"/>
              </w:rPr>
              <w:t xml:space="preserve">Feelings of support by host families</w:t>
            </w:r>
          </w:p>
          <w:p w:rsidR="00000000" w:rsidDel="00000000" w:rsidP="00000000" w:rsidRDefault="00000000" w:rsidRPr="00000000" w14:paraId="000000F0">
            <w:pPr>
              <w:widowControl w:val="0"/>
              <w:spacing w:after="40" w:before="40" w:lineRule="auto"/>
              <w:ind w:firstLine="360"/>
              <w:rPr>
                <w:sz w:val="18"/>
                <w:szCs w:val="18"/>
              </w:rPr>
            </w:pPr>
            <w:r w:rsidDel="00000000" w:rsidR="00000000" w:rsidRPr="00000000">
              <w:rPr>
                <w:sz w:val="18"/>
                <w:szCs w:val="18"/>
                <w:rtl w:val="0"/>
              </w:rPr>
              <w:t xml:space="preserve">Feelings of support by mentors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40" w:before="40" w:lineRule="auto"/>
              <w:ind w:firstLine="360"/>
              <w:rPr>
                <w:sz w:val="18"/>
                <w:szCs w:val="18"/>
              </w:rPr>
            </w:pPr>
            <w:r w:rsidDel="00000000" w:rsidR="00000000" w:rsidRPr="00000000">
              <w:rPr>
                <w:sz w:val="18"/>
                <w:szCs w:val="18"/>
                <w:rtl w:val="0"/>
              </w:rPr>
              <w:t xml:space="preserve">Feelings of support in psychological troubles: 50% low, 0% medium, 50% high</w:t>
            </w:r>
          </w:p>
          <w:p w:rsidR="00000000" w:rsidDel="00000000" w:rsidP="00000000" w:rsidRDefault="00000000" w:rsidRPr="00000000" w14:paraId="000000F2">
            <w:pPr>
              <w:widowControl w:val="0"/>
              <w:spacing w:after="40" w:before="40" w:lineRule="auto"/>
              <w:ind w:firstLine="360"/>
              <w:rPr>
                <w:sz w:val="18"/>
                <w:szCs w:val="18"/>
              </w:rPr>
            </w:pPr>
            <w:r w:rsidDel="00000000" w:rsidR="00000000" w:rsidRPr="00000000">
              <w:rPr>
                <w:sz w:val="18"/>
                <w:szCs w:val="18"/>
                <w:rtl w:val="0"/>
              </w:rPr>
              <w:t xml:space="preserve">Feelings of support for administrative procedures: 25% low, 0% medium, 75% high</w:t>
            </w:r>
          </w:p>
          <w:p w:rsidR="00000000" w:rsidDel="00000000" w:rsidP="00000000" w:rsidRDefault="00000000" w:rsidRPr="00000000" w14:paraId="000000F3">
            <w:pPr>
              <w:widowControl w:val="0"/>
              <w:spacing w:after="40" w:before="40" w:lineRule="auto"/>
              <w:ind w:firstLine="360"/>
              <w:rPr>
                <w:sz w:val="18"/>
                <w:szCs w:val="18"/>
              </w:rPr>
            </w:pPr>
            <w:r w:rsidDel="00000000" w:rsidR="00000000" w:rsidRPr="00000000">
              <w:rPr>
                <w:sz w:val="18"/>
                <w:szCs w:val="18"/>
                <w:rtl w:val="0"/>
              </w:rPr>
              <w:t xml:space="preserve">Feelings of support for life decisions and tasks: 25% low, 0% medium, 75% high</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widowControl w:val="0"/>
              <w:spacing w:after="40" w:before="40" w:lineRule="auto"/>
              <w:ind w:firstLine="360"/>
              <w:rPr>
                <w:sz w:val="18"/>
                <w:szCs w:val="18"/>
              </w:rPr>
            </w:pPr>
            <w:r w:rsidDel="00000000" w:rsidR="00000000" w:rsidRPr="00000000">
              <w:rPr>
                <w:sz w:val="18"/>
                <w:szCs w:val="18"/>
                <w:rtl w:val="0"/>
              </w:rPr>
              <w:t xml:space="preserve">Other information*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widowControl w:val="0"/>
              <w:spacing w:after="40" w:before="40" w:lineRule="auto"/>
              <w:ind w:firstLine="360"/>
              <w:rPr>
                <w:sz w:val="18"/>
                <w:szCs w:val="18"/>
              </w:rPr>
            </w:pPr>
            <w:r w:rsidDel="00000000" w:rsidR="00000000" w:rsidRPr="00000000">
              <w:rPr>
                <w:sz w:val="18"/>
                <w:szCs w:val="18"/>
                <w:rtl w:val="0"/>
              </w:rPr>
              <w:t xml:space="preserve">Participants were also asked if they felt protected from exploitation at work (25% medium, 75% high) and how they felt about going to confront bureaucratic institutions (mostly calm, also anxious)</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widowControl w:val="0"/>
              <w:spacing w:after="40" w:before="40" w:lineRule="auto"/>
              <w:ind w:firstLine="360"/>
              <w:rPr>
                <w:sz w:val="18"/>
                <w:szCs w:val="18"/>
              </w:rPr>
            </w:pPr>
            <w:r w:rsidDel="00000000" w:rsidR="00000000" w:rsidRPr="00000000">
              <w:rPr>
                <w:sz w:val="18"/>
                <w:szCs w:val="18"/>
                <w:rtl w:val="0"/>
              </w:rPr>
              <w:t xml:space="preserve">Identity, social skills, and expectations </w:t>
            </w:r>
          </w:p>
          <w:p w:rsidR="00000000" w:rsidDel="00000000" w:rsidP="00000000" w:rsidRDefault="00000000" w:rsidRPr="00000000" w14:paraId="000000F8">
            <w:pPr>
              <w:widowControl w:val="0"/>
              <w:spacing w:after="40" w:before="40" w:lineRule="auto"/>
              <w:ind w:firstLine="360"/>
              <w:rPr>
                <w:sz w:val="18"/>
                <w:szCs w:val="18"/>
              </w:rPr>
            </w:pPr>
            <w:r w:rsidDel="00000000" w:rsidR="00000000" w:rsidRPr="00000000">
              <w:rPr>
                <w:sz w:val="18"/>
                <w:szCs w:val="18"/>
                <w:rtl w:val="0"/>
              </w:rPr>
              <w:t xml:space="preserve">(to be measured at the beginning and at the ending of the participation in the project)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40" w:before="40" w:lineRule="auto"/>
              <w:ind w:firstLine="360"/>
              <w:rPr>
                <w:sz w:val="18"/>
                <w:szCs w:val="18"/>
              </w:rPr>
            </w:pPr>
            <w:r w:rsidDel="00000000" w:rsidR="00000000" w:rsidRPr="00000000">
              <w:rPr>
                <w:sz w:val="18"/>
                <w:szCs w:val="18"/>
                <w:rtl w:val="0"/>
              </w:rPr>
              <w:t xml:space="preserve">Self-representation:*</w:t>
            </w:r>
          </w:p>
          <w:p w:rsidR="00000000" w:rsidDel="00000000" w:rsidP="00000000" w:rsidRDefault="00000000" w:rsidRPr="00000000" w14:paraId="000000FA">
            <w:pPr>
              <w:widowControl w:val="0"/>
              <w:spacing w:after="40" w:before="40" w:lineRule="auto"/>
              <w:ind w:firstLine="360"/>
              <w:rPr>
                <w:sz w:val="18"/>
                <w:szCs w:val="18"/>
              </w:rPr>
            </w:pPr>
            <w:r w:rsidDel="00000000" w:rsidR="00000000" w:rsidRPr="00000000">
              <w:rPr>
                <w:sz w:val="18"/>
                <w:szCs w:val="18"/>
                <w:rtl w:val="0"/>
              </w:rPr>
              <w:t xml:space="preserve">Have confidence in him/herself </w:t>
            </w:r>
          </w:p>
          <w:p w:rsidR="00000000" w:rsidDel="00000000" w:rsidP="00000000" w:rsidRDefault="00000000" w:rsidRPr="00000000" w14:paraId="000000FB">
            <w:pPr>
              <w:widowControl w:val="0"/>
              <w:spacing w:after="40" w:before="40" w:lineRule="auto"/>
              <w:ind w:firstLine="360"/>
              <w:rPr>
                <w:sz w:val="18"/>
                <w:szCs w:val="18"/>
              </w:rPr>
            </w:pPr>
            <w:r w:rsidDel="00000000" w:rsidR="00000000" w:rsidRPr="00000000">
              <w:rPr>
                <w:sz w:val="18"/>
                <w:szCs w:val="18"/>
                <w:rtl w:val="0"/>
              </w:rPr>
              <w:t xml:space="preserve">Feels control over his/her life </w:t>
            </w:r>
          </w:p>
          <w:p w:rsidR="00000000" w:rsidDel="00000000" w:rsidP="00000000" w:rsidRDefault="00000000" w:rsidRPr="00000000" w14:paraId="000000FC">
            <w:pPr>
              <w:widowControl w:val="0"/>
              <w:spacing w:after="40" w:before="40" w:lineRule="auto"/>
              <w:ind w:firstLine="360"/>
              <w:rPr>
                <w:sz w:val="18"/>
                <w:szCs w:val="18"/>
              </w:rPr>
            </w:pPr>
            <w:r w:rsidDel="00000000" w:rsidR="00000000" w:rsidRPr="00000000">
              <w:rPr>
                <w:sz w:val="18"/>
                <w:szCs w:val="18"/>
                <w:rtl w:val="0"/>
              </w:rPr>
              <w:t xml:space="preserve">Feels him/herself as important </w:t>
            </w:r>
          </w:p>
          <w:p w:rsidR="00000000" w:rsidDel="00000000" w:rsidP="00000000" w:rsidRDefault="00000000" w:rsidRPr="00000000" w14:paraId="000000FD">
            <w:pPr>
              <w:widowControl w:val="0"/>
              <w:spacing w:after="40" w:before="40" w:lineRule="auto"/>
              <w:ind w:firstLine="360"/>
              <w:rPr>
                <w:sz w:val="18"/>
                <w:szCs w:val="18"/>
              </w:rPr>
            </w:pPr>
            <w:r w:rsidDel="00000000" w:rsidR="00000000" w:rsidRPr="00000000">
              <w:rPr>
                <w:sz w:val="18"/>
                <w:szCs w:val="18"/>
                <w:rtl w:val="0"/>
              </w:rPr>
              <w:t xml:space="preserve">Feels optimistic about the future</w:t>
            </w:r>
          </w:p>
          <w:p w:rsidR="00000000" w:rsidDel="00000000" w:rsidP="00000000" w:rsidRDefault="00000000" w:rsidRPr="00000000" w14:paraId="000000FE">
            <w:pPr>
              <w:widowControl w:val="0"/>
              <w:spacing w:after="40" w:before="40" w:lineRule="auto"/>
              <w:ind w:firstLine="360"/>
              <w:rPr>
                <w:sz w:val="18"/>
                <w:szCs w:val="18"/>
              </w:rPr>
            </w:pPr>
            <w:r w:rsidDel="00000000" w:rsidR="00000000" w:rsidRPr="00000000">
              <w:rPr>
                <w:sz w:val="18"/>
                <w:szCs w:val="18"/>
                <w:rtl w:val="0"/>
              </w:rPr>
              <w:t xml:space="preserve">Feels autonomy to solve own problems</w:t>
            </w:r>
          </w:p>
          <w:p w:rsidR="00000000" w:rsidDel="00000000" w:rsidP="00000000" w:rsidRDefault="00000000" w:rsidRPr="00000000" w14:paraId="000000FF">
            <w:pPr>
              <w:widowControl w:val="0"/>
              <w:spacing w:after="40" w:before="40" w:lineRule="auto"/>
              <w:ind w:firstLine="360"/>
              <w:rPr>
                <w:sz w:val="18"/>
                <w:szCs w:val="18"/>
              </w:rPr>
            </w:pPr>
            <w:r w:rsidDel="00000000" w:rsidR="00000000" w:rsidRPr="00000000">
              <w:rPr>
                <w:sz w:val="18"/>
                <w:szCs w:val="18"/>
                <w:rtl w:val="0"/>
              </w:rPr>
              <w:t xml:space="preserve">Awareness of procedures for complaining about goods and services</w:t>
            </w:r>
          </w:p>
          <w:p w:rsidR="00000000" w:rsidDel="00000000" w:rsidP="00000000" w:rsidRDefault="00000000" w:rsidRPr="00000000" w14:paraId="00000100">
            <w:pPr>
              <w:widowControl w:val="0"/>
              <w:spacing w:after="40" w:before="40" w:lineRule="auto"/>
              <w:ind w:firstLine="360"/>
              <w:rPr>
                <w:sz w:val="18"/>
                <w:szCs w:val="18"/>
              </w:rPr>
            </w:pPr>
            <w:r w:rsidDel="00000000" w:rsidR="00000000" w:rsidRPr="00000000">
              <w:rPr>
                <w:sz w:val="18"/>
                <w:szCs w:val="18"/>
                <w:rtl w:val="0"/>
              </w:rPr>
              <w:t xml:space="preserve">Awareness of key institutions, rights, supports and pathways to 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widowControl w:val="0"/>
              <w:spacing w:after="40" w:before="40" w:lineRule="auto"/>
              <w:ind w:firstLine="360"/>
              <w:rPr>
                <w:sz w:val="18"/>
                <w:szCs w:val="18"/>
              </w:rPr>
            </w:pPr>
            <w:r w:rsidDel="00000000" w:rsidR="00000000" w:rsidRPr="00000000">
              <w:rPr>
                <w:sz w:val="18"/>
                <w:szCs w:val="18"/>
                <w:rtl w:val="0"/>
              </w:rPr>
              <w:t xml:space="preserve">Changes in the percentage of</w:t>
            </w:r>
          </w:p>
          <w:p w:rsidR="00000000" w:rsidDel="00000000" w:rsidP="00000000" w:rsidRDefault="00000000" w:rsidRPr="00000000" w14:paraId="00000102">
            <w:pPr>
              <w:widowControl w:val="0"/>
              <w:spacing w:after="40" w:before="40" w:lineRule="auto"/>
              <w:ind w:firstLine="360"/>
              <w:rPr>
                <w:sz w:val="18"/>
                <w:szCs w:val="18"/>
              </w:rPr>
            </w:pPr>
            <w:r w:rsidDel="00000000" w:rsidR="00000000" w:rsidRPr="00000000">
              <w:rPr>
                <w:sz w:val="18"/>
                <w:szCs w:val="18"/>
                <w:rtl w:val="0"/>
              </w:rPr>
              <w:t xml:space="preserve">0% low, 25% medium, 75% high of optimism about the future</w:t>
            </w:r>
          </w:p>
          <w:p w:rsidR="00000000" w:rsidDel="00000000" w:rsidP="00000000" w:rsidRDefault="00000000" w:rsidRPr="00000000" w14:paraId="00000103">
            <w:pPr>
              <w:widowControl w:val="0"/>
              <w:spacing w:after="40" w:before="40" w:lineRule="auto"/>
              <w:ind w:firstLine="360"/>
              <w:rPr>
                <w:sz w:val="18"/>
                <w:szCs w:val="18"/>
              </w:rPr>
            </w:pPr>
            <w:r w:rsidDel="00000000" w:rsidR="00000000" w:rsidRPr="00000000">
              <w:rPr>
                <w:sz w:val="18"/>
                <w:szCs w:val="18"/>
                <w:rtl w:val="0"/>
              </w:rPr>
              <w:t xml:space="preserve">0% low, 25%medium, 75% high of perceived autonomy </w:t>
            </w:r>
          </w:p>
          <w:p w:rsidR="00000000" w:rsidDel="00000000" w:rsidP="00000000" w:rsidRDefault="00000000" w:rsidRPr="00000000" w14:paraId="00000104">
            <w:pPr>
              <w:widowControl w:val="0"/>
              <w:spacing w:after="40" w:before="40" w:lineRule="auto"/>
              <w:ind w:firstLine="360"/>
              <w:rPr>
                <w:sz w:val="18"/>
                <w:szCs w:val="18"/>
              </w:rPr>
            </w:pPr>
            <w:r w:rsidDel="00000000" w:rsidR="00000000" w:rsidRPr="00000000">
              <w:rPr>
                <w:sz w:val="18"/>
                <w:szCs w:val="18"/>
                <w:rtl w:val="0"/>
              </w:rPr>
              <w:t xml:space="preserve">0% low, 25% medium, 75%high of awareness of procedures for complaining about goods and services</w:t>
            </w:r>
          </w:p>
          <w:p w:rsidR="00000000" w:rsidDel="00000000" w:rsidP="00000000" w:rsidRDefault="00000000" w:rsidRPr="00000000" w14:paraId="00000105">
            <w:pPr>
              <w:widowControl w:val="0"/>
              <w:spacing w:after="40" w:before="40" w:lineRule="auto"/>
              <w:ind w:firstLine="360"/>
              <w:rPr>
                <w:sz w:val="18"/>
                <w:szCs w:val="18"/>
              </w:rPr>
            </w:pPr>
            <w:r w:rsidDel="00000000" w:rsidR="00000000" w:rsidRPr="00000000">
              <w:rPr>
                <w:sz w:val="18"/>
                <w:szCs w:val="18"/>
                <w:rtl w:val="0"/>
              </w:rPr>
              <w:t xml:space="preserve">0% low, 50% medium, 50% high awareness of key institutions, rights, supports and pathways to participation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spacing w:after="40" w:before="40" w:lineRule="auto"/>
              <w:ind w:firstLine="360"/>
              <w:rPr>
                <w:sz w:val="18"/>
                <w:szCs w:val="18"/>
              </w:rPr>
            </w:pPr>
            <w:r w:rsidDel="00000000" w:rsidR="00000000" w:rsidRPr="00000000">
              <w:rPr>
                <w:sz w:val="18"/>
                <w:szCs w:val="18"/>
                <w:rtl w:val="0"/>
              </w:rPr>
              <w:t xml:space="preserve">Social skills:</w:t>
            </w:r>
          </w:p>
          <w:p w:rsidR="00000000" w:rsidDel="00000000" w:rsidP="00000000" w:rsidRDefault="00000000" w:rsidRPr="00000000" w14:paraId="00000108">
            <w:pPr>
              <w:widowControl w:val="0"/>
              <w:spacing w:after="40" w:before="40" w:lineRule="auto"/>
              <w:ind w:firstLine="360"/>
              <w:rPr>
                <w:sz w:val="18"/>
                <w:szCs w:val="18"/>
              </w:rPr>
            </w:pPr>
            <w:r w:rsidDel="00000000" w:rsidR="00000000" w:rsidRPr="00000000">
              <w:rPr>
                <w:sz w:val="18"/>
                <w:szCs w:val="18"/>
                <w:rtl w:val="0"/>
              </w:rPr>
              <w:t xml:space="preserve">Confidence to interact with neighbours of all backgrounds</w:t>
            </w:r>
          </w:p>
          <w:p w:rsidR="00000000" w:rsidDel="00000000" w:rsidP="00000000" w:rsidRDefault="00000000" w:rsidRPr="00000000" w14:paraId="00000109">
            <w:pPr>
              <w:widowControl w:val="0"/>
              <w:spacing w:after="40" w:before="40" w:lineRule="auto"/>
              <w:ind w:firstLine="360"/>
              <w:rPr>
                <w:sz w:val="18"/>
                <w:szCs w:val="18"/>
              </w:rPr>
            </w:pPr>
            <w:r w:rsidDel="00000000" w:rsidR="00000000" w:rsidRPr="00000000">
              <w:rPr>
                <w:sz w:val="18"/>
                <w:szCs w:val="18"/>
                <w:rtl w:val="0"/>
              </w:rPr>
              <w:t xml:space="preserve">Confidence interacting with co-workers </w:t>
            </w:r>
          </w:p>
          <w:p w:rsidR="00000000" w:rsidDel="00000000" w:rsidP="00000000" w:rsidRDefault="00000000" w:rsidRPr="00000000" w14:paraId="0000010A">
            <w:pPr>
              <w:widowControl w:val="0"/>
              <w:ind w:firstLine="360"/>
              <w:rPr>
                <w:sz w:val="18"/>
                <w:szCs w:val="18"/>
              </w:rPr>
            </w:pPr>
            <w:r w:rsidDel="00000000" w:rsidR="00000000" w:rsidRPr="00000000">
              <w:rPr>
                <w:sz w:val="18"/>
                <w:szCs w:val="18"/>
                <w:rtl w:val="0"/>
              </w:rPr>
              <w:t xml:space="preserve">Reports having friends from the same background</w:t>
            </w:r>
          </w:p>
          <w:p w:rsidR="00000000" w:rsidDel="00000000" w:rsidP="00000000" w:rsidRDefault="00000000" w:rsidRPr="00000000" w14:paraId="0000010B">
            <w:pPr>
              <w:widowControl w:val="0"/>
              <w:ind w:firstLine="360"/>
              <w:rPr>
                <w:sz w:val="18"/>
                <w:szCs w:val="18"/>
              </w:rPr>
            </w:pPr>
            <w:r w:rsidDel="00000000" w:rsidR="00000000" w:rsidRPr="00000000">
              <w:rPr>
                <w:sz w:val="18"/>
                <w:szCs w:val="18"/>
                <w:rtl w:val="0"/>
              </w:rPr>
              <w:t xml:space="preserve">Reports having friends from different background</w:t>
            </w:r>
          </w:p>
          <w:p w:rsidR="00000000" w:rsidDel="00000000" w:rsidP="00000000" w:rsidRDefault="00000000" w:rsidRPr="00000000" w14:paraId="0000010C">
            <w:pPr>
              <w:widowControl w:val="0"/>
              <w:ind w:firstLine="360"/>
              <w:rPr>
                <w:sz w:val="18"/>
                <w:szCs w:val="18"/>
              </w:rPr>
            </w:pPr>
            <w:r w:rsidDel="00000000" w:rsidR="00000000" w:rsidRPr="00000000">
              <w:rPr>
                <w:sz w:val="18"/>
                <w:szCs w:val="18"/>
                <w:rtl w:val="0"/>
              </w:rPr>
              <w:t xml:space="preserve">Cooperates in groups </w:t>
            </w:r>
          </w:p>
          <w:p w:rsidR="00000000" w:rsidDel="00000000" w:rsidP="00000000" w:rsidRDefault="00000000" w:rsidRPr="00000000" w14:paraId="0000010D">
            <w:pPr>
              <w:widowControl w:val="0"/>
              <w:ind w:firstLine="360"/>
              <w:rPr>
                <w:sz w:val="18"/>
                <w:szCs w:val="18"/>
              </w:rPr>
            </w:pPr>
            <w:r w:rsidDel="00000000" w:rsidR="00000000" w:rsidRPr="00000000">
              <w:rPr>
                <w:sz w:val="18"/>
                <w:szCs w:val="18"/>
                <w:rtl w:val="0"/>
              </w:rPr>
              <w:t xml:space="preserve">Participating in a community organisation</w:t>
            </w:r>
          </w:p>
          <w:p w:rsidR="00000000" w:rsidDel="00000000" w:rsidP="00000000" w:rsidRDefault="00000000" w:rsidRPr="00000000" w14:paraId="0000010E">
            <w:pPr>
              <w:widowControl w:val="0"/>
              <w:ind w:firstLine="360"/>
              <w:rPr>
                <w:sz w:val="18"/>
                <w:szCs w:val="18"/>
              </w:rPr>
            </w:pPr>
            <w:r w:rsidDel="00000000" w:rsidR="00000000" w:rsidRPr="00000000">
              <w:rPr>
                <w:sz w:val="18"/>
                <w:szCs w:val="18"/>
                <w:rtl w:val="0"/>
              </w:rPr>
              <w:t xml:space="preserve">Motivation to participate into community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widowControl w:val="0"/>
              <w:spacing w:after="40" w:before="40" w:lineRule="auto"/>
              <w:ind w:firstLine="360"/>
              <w:rPr>
                <w:sz w:val="18"/>
                <w:szCs w:val="18"/>
              </w:rPr>
            </w:pPr>
            <w:r w:rsidDel="00000000" w:rsidR="00000000" w:rsidRPr="00000000">
              <w:rPr>
                <w:sz w:val="18"/>
                <w:szCs w:val="18"/>
                <w:rtl w:val="0"/>
              </w:rPr>
              <w:t xml:space="preserve">Changes in the percentage of</w:t>
            </w:r>
          </w:p>
          <w:p w:rsidR="00000000" w:rsidDel="00000000" w:rsidP="00000000" w:rsidRDefault="00000000" w:rsidRPr="00000000" w14:paraId="00000110">
            <w:pPr>
              <w:widowControl w:val="0"/>
              <w:spacing w:after="40" w:before="40" w:lineRule="auto"/>
              <w:ind w:firstLine="360"/>
              <w:rPr>
                <w:sz w:val="18"/>
                <w:szCs w:val="18"/>
              </w:rPr>
            </w:pPr>
            <w:r w:rsidDel="00000000" w:rsidR="00000000" w:rsidRPr="00000000">
              <w:rPr>
                <w:sz w:val="18"/>
                <w:szCs w:val="18"/>
                <w:rtl w:val="0"/>
              </w:rPr>
              <w:t xml:space="preserve">25% low, 75% medium, 0% high of confidence to interact with neighbours</w:t>
            </w:r>
          </w:p>
          <w:p w:rsidR="00000000" w:rsidDel="00000000" w:rsidP="00000000" w:rsidRDefault="00000000" w:rsidRPr="00000000" w14:paraId="00000111">
            <w:pPr>
              <w:widowControl w:val="0"/>
              <w:spacing w:after="40" w:before="40" w:lineRule="auto"/>
              <w:ind w:firstLine="360"/>
              <w:rPr>
                <w:sz w:val="18"/>
                <w:szCs w:val="18"/>
              </w:rPr>
            </w:pPr>
            <w:r w:rsidDel="00000000" w:rsidR="00000000" w:rsidRPr="00000000">
              <w:rPr>
                <w:sz w:val="18"/>
                <w:szCs w:val="18"/>
                <w:rtl w:val="0"/>
              </w:rPr>
              <w:t xml:space="preserve">25% low, 0% medium, 75% high confidence interacting with co-workers </w:t>
            </w:r>
          </w:p>
          <w:p w:rsidR="00000000" w:rsidDel="00000000" w:rsidP="00000000" w:rsidRDefault="00000000" w:rsidRPr="00000000" w14:paraId="00000112">
            <w:pPr>
              <w:widowControl w:val="0"/>
              <w:spacing w:after="40" w:before="40" w:lineRule="auto"/>
              <w:ind w:firstLine="360"/>
              <w:rPr>
                <w:sz w:val="18"/>
                <w:szCs w:val="18"/>
              </w:rPr>
            </w:pPr>
            <w:r w:rsidDel="00000000" w:rsidR="00000000" w:rsidRPr="00000000">
              <w:rPr>
                <w:sz w:val="18"/>
                <w:szCs w:val="18"/>
                <w:rtl w:val="0"/>
              </w:rPr>
              <w:t xml:space="preserve">10% low, 20% medium, 70% high report having friends same background</w:t>
            </w:r>
          </w:p>
          <w:p w:rsidR="00000000" w:rsidDel="00000000" w:rsidP="00000000" w:rsidRDefault="00000000" w:rsidRPr="00000000" w14:paraId="00000113">
            <w:pPr>
              <w:widowControl w:val="0"/>
              <w:spacing w:after="40" w:before="40" w:lineRule="auto"/>
              <w:ind w:firstLine="360"/>
              <w:rPr>
                <w:sz w:val="18"/>
                <w:szCs w:val="18"/>
              </w:rPr>
            </w:pPr>
            <w:r w:rsidDel="00000000" w:rsidR="00000000" w:rsidRPr="00000000">
              <w:rPr>
                <w:sz w:val="18"/>
                <w:szCs w:val="18"/>
                <w:rtl w:val="0"/>
              </w:rPr>
              <w:t xml:space="preserve">70% low, 20% medium, 10% high report having friends different background</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spacing w:after="40" w:before="40" w:lineRule="auto"/>
              <w:ind w:firstLine="360"/>
              <w:rPr>
                <w:sz w:val="18"/>
                <w:szCs w:val="18"/>
              </w:rPr>
            </w:pPr>
            <w:r w:rsidDel="00000000" w:rsidR="00000000" w:rsidRPr="00000000">
              <w:rPr>
                <w:sz w:val="18"/>
                <w:szCs w:val="18"/>
                <w:rtl w:val="0"/>
              </w:rPr>
              <w:t xml:space="preserve">Expectations:</w:t>
            </w:r>
          </w:p>
          <w:p w:rsidR="00000000" w:rsidDel="00000000" w:rsidP="00000000" w:rsidRDefault="00000000" w:rsidRPr="00000000" w14:paraId="00000116">
            <w:pPr>
              <w:widowControl w:val="0"/>
              <w:spacing w:after="40" w:before="40" w:lineRule="auto"/>
              <w:ind w:firstLine="360"/>
              <w:rPr>
                <w:sz w:val="18"/>
                <w:szCs w:val="18"/>
              </w:rPr>
            </w:pPr>
            <w:r w:rsidDel="00000000" w:rsidR="00000000" w:rsidRPr="00000000">
              <w:rPr>
                <w:sz w:val="18"/>
                <w:szCs w:val="18"/>
                <w:rtl w:val="0"/>
              </w:rPr>
              <w:t xml:space="preserve">Professional aspirations and plans</w:t>
            </w:r>
          </w:p>
          <w:p w:rsidR="00000000" w:rsidDel="00000000" w:rsidP="00000000" w:rsidRDefault="00000000" w:rsidRPr="00000000" w14:paraId="00000117">
            <w:pPr>
              <w:widowControl w:val="0"/>
              <w:spacing w:after="40" w:before="40" w:lineRule="auto"/>
              <w:ind w:firstLine="360"/>
              <w:rPr>
                <w:sz w:val="18"/>
                <w:szCs w:val="18"/>
              </w:rPr>
            </w:pPr>
            <w:r w:rsidDel="00000000" w:rsidR="00000000" w:rsidRPr="00000000">
              <w:rPr>
                <w:sz w:val="18"/>
                <w:szCs w:val="18"/>
                <w:rtl w:val="0"/>
              </w:rPr>
              <w:t xml:space="preserve">Educational aspiration and plans </w:t>
            </w:r>
          </w:p>
          <w:p w:rsidR="00000000" w:rsidDel="00000000" w:rsidP="00000000" w:rsidRDefault="00000000" w:rsidRPr="00000000" w14:paraId="00000118">
            <w:pPr>
              <w:widowControl w:val="0"/>
              <w:spacing w:after="40" w:before="40" w:lineRule="auto"/>
              <w:ind w:firstLine="360"/>
              <w:rPr>
                <w:sz w:val="18"/>
                <w:szCs w:val="18"/>
              </w:rPr>
            </w:pPr>
            <w:r w:rsidDel="00000000" w:rsidR="00000000" w:rsidRPr="00000000">
              <w:rPr>
                <w:rtl w:val="0"/>
              </w:rPr>
            </w:r>
          </w:p>
          <w:p w:rsidR="00000000" w:rsidDel="00000000" w:rsidP="00000000" w:rsidRDefault="00000000" w:rsidRPr="00000000" w14:paraId="00000119">
            <w:pPr>
              <w:widowControl w:val="0"/>
              <w:spacing w:after="40" w:before="40" w:lineRule="auto"/>
              <w:ind w:firstLine="360"/>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widowControl w:val="0"/>
              <w:spacing w:after="40" w:before="40" w:lineRule="auto"/>
              <w:ind w:firstLine="360"/>
              <w:rPr>
                <w:sz w:val="18"/>
                <w:szCs w:val="18"/>
              </w:rPr>
            </w:pPr>
            <w:r w:rsidDel="00000000" w:rsidR="00000000" w:rsidRPr="00000000">
              <w:rPr>
                <w:rtl w:val="0"/>
              </w:rPr>
            </w:r>
          </w:p>
          <w:p w:rsidR="00000000" w:rsidDel="00000000" w:rsidP="00000000" w:rsidRDefault="00000000" w:rsidRPr="00000000" w14:paraId="0000011B">
            <w:pPr>
              <w:widowControl w:val="0"/>
              <w:spacing w:after="40" w:before="40" w:lineRule="auto"/>
              <w:ind w:firstLine="360"/>
              <w:rPr>
                <w:sz w:val="18"/>
                <w:szCs w:val="18"/>
              </w:rPr>
            </w:pPr>
            <w:r w:rsidDel="00000000" w:rsidR="00000000" w:rsidRPr="00000000">
              <w:rPr>
                <w:sz w:val="18"/>
                <w:szCs w:val="18"/>
                <w:rtl w:val="0"/>
              </w:rPr>
              <w:t xml:space="preserve">75% low, 0% medium, 25% high professional aspirations</w:t>
            </w:r>
          </w:p>
          <w:p w:rsidR="00000000" w:rsidDel="00000000" w:rsidP="00000000" w:rsidRDefault="00000000" w:rsidRPr="00000000" w14:paraId="0000011C">
            <w:pPr>
              <w:widowControl w:val="0"/>
              <w:spacing w:after="40" w:before="40" w:lineRule="auto"/>
              <w:ind w:firstLine="360"/>
              <w:rPr>
                <w:sz w:val="18"/>
                <w:szCs w:val="18"/>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bookmarkStart w:colFirst="0" w:colLast="0" w:name="bookmark=id.2et92p0" w:id="7"/>
          <w:bookmarkEnd w:id="7"/>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Quotes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Significant quotes - Please copy relevant quotes to express interviewees direct speech concerning above indicators and participation in RaCIP.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Use the following format: “quote” [profile of person/organisation, country]</w:t>
            </w:r>
          </w:p>
          <w:p w:rsidR="00000000" w:rsidDel="00000000" w:rsidP="00000000" w:rsidRDefault="00000000" w:rsidRPr="00000000" w14:paraId="00000121">
            <w:pPr>
              <w:widowControl w:val="0"/>
              <w:spacing w:after="40" w:before="40" w:lineRule="auto"/>
              <w:ind w:firstLine="360"/>
              <w:rPr>
                <w:sz w:val="18"/>
                <w:szCs w:val="1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2">
            <w:pPr>
              <w:widowControl w:val="0"/>
              <w:spacing w:after="40" w:before="40" w:lineRule="auto"/>
              <w:ind w:firstLine="360"/>
              <w:rPr/>
            </w:pPr>
            <w:r w:rsidDel="00000000" w:rsidR="00000000" w:rsidRPr="00000000">
              <w:rPr>
                <w:sz w:val="18"/>
                <w:szCs w:val="18"/>
                <w:rtl w:val="0"/>
              </w:rPr>
              <w:t xml:space="preserve">“My feeling when I met Refugies Bienvenue was relief” [Woman, 27, RDC]</w:t>
            </w:r>
            <w:r w:rsidDel="00000000" w:rsidR="00000000" w:rsidRPr="00000000">
              <w:rPr>
                <w:rtl w:val="0"/>
              </w:rPr>
            </w:r>
          </w:p>
          <w:p w:rsidR="00000000" w:rsidDel="00000000" w:rsidP="00000000" w:rsidRDefault="00000000" w:rsidRPr="00000000" w14:paraId="00000123">
            <w:pPr>
              <w:widowControl w:val="0"/>
              <w:spacing w:after="40" w:before="40" w:lineRule="auto"/>
              <w:ind w:firstLine="360"/>
              <w:rPr/>
            </w:pPr>
            <w:r w:rsidDel="00000000" w:rsidR="00000000" w:rsidRPr="00000000">
              <w:rPr>
                <w:sz w:val="18"/>
                <w:szCs w:val="18"/>
                <w:rtl w:val="0"/>
              </w:rPr>
              <w:t xml:space="preserve">“I think the best thing is to have time to do activities together with the host” [Man, 36, Sudan]</w:t>
            </w:r>
            <w:r w:rsidDel="00000000" w:rsidR="00000000" w:rsidRPr="00000000">
              <w:rPr>
                <w:rtl w:val="0"/>
              </w:rPr>
            </w:r>
          </w:p>
          <w:p w:rsidR="00000000" w:rsidDel="00000000" w:rsidP="00000000" w:rsidRDefault="00000000" w:rsidRPr="00000000" w14:paraId="00000124">
            <w:pPr>
              <w:widowControl w:val="0"/>
              <w:spacing w:after="40" w:before="40" w:lineRule="auto"/>
              <w:ind w:firstLine="360"/>
              <w:rPr/>
            </w:pPr>
            <w:r w:rsidDel="00000000" w:rsidR="00000000" w:rsidRPr="00000000">
              <w:rPr>
                <w:sz w:val="18"/>
                <w:szCs w:val="18"/>
                <w:rtl w:val="0"/>
              </w:rPr>
              <w:t xml:space="preserve">“I have to be thankful to France” [Woman, 38, Ivory Coast]</w:t>
            </w:r>
            <w:r w:rsidDel="00000000" w:rsidR="00000000" w:rsidRPr="00000000">
              <w:rPr>
                <w:rtl w:val="0"/>
              </w:rPr>
            </w:r>
          </w:p>
        </w:tc>
      </w:tr>
    </w:tbl>
    <w:p w:rsidR="00000000" w:rsidDel="00000000" w:rsidP="00000000" w:rsidRDefault="00000000" w:rsidRPr="00000000" w14:paraId="00000125">
      <w:pPr>
        <w:ind w:firstLine="360"/>
        <w:rPr/>
      </w:pPr>
      <w:r w:rsidDel="00000000" w:rsidR="00000000" w:rsidRPr="00000000">
        <w:rPr>
          <w:rtl w:val="0"/>
        </w:rPr>
        <w:t xml:space="preserve">*Measured via questionnaire with limited sample</w:t>
      </w:r>
    </w:p>
    <w:p w:rsidR="00000000" w:rsidDel="00000000" w:rsidP="00000000" w:rsidRDefault="00000000" w:rsidRPr="00000000" w14:paraId="00000126">
      <w:pPr>
        <w:ind w:firstLine="360"/>
        <w:rPr/>
      </w:pPr>
      <w:r w:rsidDel="00000000" w:rsidR="00000000" w:rsidRPr="00000000">
        <w:rPr>
          <w:rtl w:val="0"/>
        </w:rPr>
      </w:r>
    </w:p>
    <w:p w:rsidR="00000000" w:rsidDel="00000000" w:rsidP="00000000" w:rsidRDefault="00000000" w:rsidRPr="00000000" w14:paraId="00000127">
      <w:pPr>
        <w:ind w:firstLine="360"/>
        <w:rPr/>
      </w:pPr>
      <w:r w:rsidDel="00000000" w:rsidR="00000000" w:rsidRPr="00000000">
        <w:rPr>
          <w:rtl w:val="0"/>
        </w:rPr>
      </w:r>
    </w:p>
    <w:p w:rsidR="00000000" w:rsidDel="00000000" w:rsidP="00000000" w:rsidRDefault="00000000" w:rsidRPr="00000000" w14:paraId="00000128">
      <w:pPr>
        <w:ind w:firstLine="360"/>
        <w:rPr>
          <w:b w:val="1"/>
        </w:rPr>
      </w:pPr>
      <w:r w:rsidDel="00000000" w:rsidR="00000000" w:rsidRPr="00000000">
        <w:rPr>
          <w:b w:val="1"/>
          <w:rtl w:val="0"/>
        </w:rPr>
        <w:t xml:space="preserve">ETUDIANT-E-S</w:t>
      </w:r>
    </w:p>
    <w:p w:rsidR="00000000" w:rsidDel="00000000" w:rsidP="00000000" w:rsidRDefault="00000000" w:rsidRPr="00000000" w14:paraId="00000129">
      <w:pPr>
        <w:widowControl w:val="0"/>
        <w:spacing w:line="240" w:lineRule="auto"/>
        <w:ind w:right="2120" w:firstLine="360"/>
        <w:jc w:val="right"/>
        <w:rPr>
          <w:b w:val="1"/>
          <w:sz w:val="24"/>
          <w:szCs w:val="24"/>
        </w:rPr>
      </w:pPr>
      <w:r w:rsidDel="00000000" w:rsidR="00000000" w:rsidRPr="00000000">
        <w:rPr>
          <w:rtl w:val="0"/>
        </w:rPr>
      </w:r>
    </w:p>
    <w:tbl>
      <w:tblPr>
        <w:tblStyle w:val="Table3"/>
        <w:tblW w:w="10019.0" w:type="dxa"/>
        <w:jc w:val="left"/>
        <w:tblLayout w:type="fixed"/>
        <w:tblLook w:val="0600"/>
      </w:tblPr>
      <w:tblGrid>
        <w:gridCol w:w="1839"/>
        <w:gridCol w:w="3483"/>
        <w:gridCol w:w="4697"/>
        <w:tblGridChange w:id="0">
          <w:tblGrid>
            <w:gridCol w:w="1839"/>
            <w:gridCol w:w="3483"/>
            <w:gridCol w:w="4697"/>
          </w:tblGrid>
        </w:tblGridChange>
      </w:tblGrid>
      <w:tr>
        <w:trPr>
          <w:cantSplit w:val="0"/>
          <w:trHeight w:val="76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A">
            <w:pPr>
              <w:widowControl w:val="0"/>
              <w:spacing w:line="240" w:lineRule="auto"/>
              <w:ind w:firstLine="360"/>
              <w:jc w:val="center"/>
              <w:rPr>
                <w:b w:val="1"/>
                <w:sz w:val="18"/>
                <w:szCs w:val="18"/>
              </w:rPr>
            </w:pPr>
            <w:r w:rsidDel="00000000" w:rsidR="00000000" w:rsidRPr="00000000">
              <w:rPr>
                <w:b w:val="1"/>
                <w:sz w:val="18"/>
                <w:szCs w:val="18"/>
                <w:rtl w:val="0"/>
              </w:rPr>
              <w:t xml:space="preserve">Dimensions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B">
            <w:pPr>
              <w:widowControl w:val="0"/>
              <w:spacing w:line="2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12C">
            <w:pPr>
              <w:widowControl w:val="0"/>
              <w:spacing w:before="39" w:line="232" w:lineRule="auto"/>
              <w:ind w:left="131" w:right="71" w:firstLine="0"/>
              <w:jc w:val="center"/>
              <w:rPr>
                <w:sz w:val="18"/>
                <w:szCs w:val="18"/>
              </w:rPr>
            </w:pPr>
            <w:r w:rsidDel="00000000" w:rsidR="00000000" w:rsidRPr="00000000">
              <w:rPr>
                <w:sz w:val="18"/>
                <w:szCs w:val="18"/>
                <w:rtl w:val="0"/>
              </w:rPr>
              <w:t xml:space="preserve">(means of measuring participation, results and impacts)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D">
            <w:pPr>
              <w:widowControl w:val="0"/>
              <w:spacing w:line="240" w:lineRule="auto"/>
              <w:ind w:firstLine="360"/>
              <w:jc w:val="center"/>
              <w:rPr>
                <w:b w:val="1"/>
                <w:sz w:val="18"/>
                <w:szCs w:val="18"/>
              </w:rPr>
            </w:pPr>
            <w:r w:rsidDel="00000000" w:rsidR="00000000" w:rsidRPr="00000000">
              <w:rPr>
                <w:b w:val="1"/>
                <w:sz w:val="18"/>
                <w:szCs w:val="18"/>
                <w:rtl w:val="0"/>
              </w:rPr>
              <w:t xml:space="preserve">Parameters </w:t>
            </w:r>
          </w:p>
          <w:p w:rsidR="00000000" w:rsidDel="00000000" w:rsidP="00000000" w:rsidRDefault="00000000" w:rsidRPr="00000000" w14:paraId="0000012E">
            <w:pPr>
              <w:widowControl w:val="0"/>
              <w:spacing w:before="39" w:line="240" w:lineRule="auto"/>
              <w:ind w:firstLine="360"/>
              <w:jc w:val="center"/>
              <w:rPr>
                <w:sz w:val="18"/>
                <w:szCs w:val="18"/>
              </w:rPr>
            </w:pPr>
            <w:r w:rsidDel="00000000" w:rsidR="00000000" w:rsidRPr="00000000">
              <w:rPr>
                <w:sz w:val="18"/>
                <w:szCs w:val="18"/>
                <w:rtl w:val="0"/>
              </w:rPr>
              <w:t xml:space="preserve">(measures; N=number)</w:t>
            </w:r>
          </w:p>
        </w:tc>
      </w:tr>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F">
            <w:pPr>
              <w:widowControl w:val="0"/>
              <w:spacing w:line="240" w:lineRule="auto"/>
              <w:ind w:left="123" w:firstLine="0"/>
              <w:rPr>
                <w:sz w:val="18"/>
                <w:szCs w:val="18"/>
              </w:rPr>
            </w:pPr>
            <w:r w:rsidDel="00000000" w:rsidR="00000000" w:rsidRPr="00000000">
              <w:rPr>
                <w:sz w:val="18"/>
                <w:szCs w:val="18"/>
                <w:rtl w:val="0"/>
              </w:rPr>
              <w:t xml:space="preserve">Participation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0">
            <w:pPr>
              <w:widowControl w:val="0"/>
              <w:spacing w:line="240" w:lineRule="auto"/>
              <w:ind w:left="120" w:firstLine="0"/>
              <w:rPr>
                <w:sz w:val="18"/>
                <w:szCs w:val="18"/>
              </w:rPr>
            </w:pPr>
            <w:r w:rsidDel="00000000" w:rsidR="00000000" w:rsidRPr="00000000">
              <w:rPr>
                <w:sz w:val="18"/>
                <w:szCs w:val="18"/>
                <w:rtl w:val="0"/>
              </w:rPr>
              <w:t xml:space="preserve">Number of students contacted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1">
            <w:pPr>
              <w:widowControl w:val="0"/>
              <w:spacing w:line="240" w:lineRule="auto"/>
              <w:ind w:left="123" w:firstLine="0"/>
              <w:rPr>
                <w:sz w:val="18"/>
                <w:szCs w:val="18"/>
              </w:rPr>
            </w:pPr>
            <w:r w:rsidDel="00000000" w:rsidR="00000000" w:rsidRPr="00000000">
              <w:rPr>
                <w:sz w:val="18"/>
                <w:szCs w:val="18"/>
                <w:rtl w:val="0"/>
              </w:rPr>
              <w:t xml:space="preserve">50</w:t>
            </w:r>
          </w:p>
        </w:tc>
      </w:tr>
      <w:tr>
        <w:trPr>
          <w:cantSplit w:val="0"/>
          <w:trHeight w:val="513"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3">
            <w:pPr>
              <w:widowControl w:val="0"/>
              <w:spacing w:line="230" w:lineRule="auto"/>
              <w:ind w:left="113" w:right="67" w:firstLine="6.999999999999993"/>
              <w:rPr>
                <w:sz w:val="18"/>
                <w:szCs w:val="18"/>
              </w:rPr>
            </w:pPr>
            <w:r w:rsidDel="00000000" w:rsidR="00000000" w:rsidRPr="00000000">
              <w:rPr>
                <w:sz w:val="18"/>
                <w:szCs w:val="18"/>
                <w:rtl w:val="0"/>
              </w:rPr>
              <w:t xml:space="preserve">Number of students which participated in  the project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4">
            <w:pPr>
              <w:widowControl w:val="0"/>
              <w:spacing w:line="240" w:lineRule="auto"/>
              <w:ind w:left="123" w:firstLine="0"/>
              <w:rPr>
                <w:sz w:val="18"/>
                <w:szCs w:val="18"/>
              </w:rPr>
            </w:pPr>
            <w:r w:rsidDel="00000000" w:rsidR="00000000" w:rsidRPr="00000000">
              <w:rPr>
                <w:sz w:val="18"/>
                <w:szCs w:val="18"/>
                <w:rtl w:val="0"/>
              </w:rPr>
              <w:t xml:space="preserve">10</w:t>
            </w:r>
          </w:p>
        </w:tc>
      </w:tr>
      <w:tr>
        <w:trPr>
          <w:cantSplit w:val="0"/>
          <w:trHeight w:val="511"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6">
            <w:pPr>
              <w:widowControl w:val="0"/>
              <w:spacing w:line="232" w:lineRule="auto"/>
              <w:ind w:left="116" w:right="107" w:firstLine="4.0000000000000036"/>
              <w:rPr>
                <w:sz w:val="18"/>
                <w:szCs w:val="18"/>
              </w:rPr>
            </w:pPr>
            <w:r w:rsidDel="00000000" w:rsidR="00000000" w:rsidRPr="00000000">
              <w:rPr>
                <w:sz w:val="18"/>
                <w:szCs w:val="18"/>
                <w:rtl w:val="0"/>
              </w:rPr>
              <w:t xml:space="preserve">Description of the students which participated in the project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7">
            <w:pPr>
              <w:widowControl w:val="0"/>
              <w:spacing w:line="240" w:lineRule="auto"/>
              <w:ind w:left="123" w:firstLine="0"/>
              <w:rPr>
                <w:sz w:val="18"/>
                <w:szCs w:val="18"/>
              </w:rPr>
            </w:pPr>
            <w:r w:rsidDel="00000000" w:rsidR="00000000" w:rsidRPr="00000000">
              <w:rPr>
                <w:sz w:val="18"/>
                <w:szCs w:val="18"/>
                <w:rtl w:val="0"/>
              </w:rPr>
              <w:t xml:space="preserve">Masters level</w:t>
            </w:r>
          </w:p>
        </w:tc>
      </w:tr>
      <w:tr>
        <w:trPr>
          <w:cantSplit w:val="0"/>
          <w:trHeight w:val="511"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9">
            <w:pPr>
              <w:widowControl w:val="0"/>
              <w:spacing w:line="232" w:lineRule="auto"/>
              <w:ind w:left="113" w:right="67" w:firstLine="6.999999999999993"/>
              <w:rPr>
                <w:sz w:val="18"/>
                <w:szCs w:val="18"/>
              </w:rPr>
            </w:pPr>
            <w:r w:rsidDel="00000000" w:rsidR="00000000" w:rsidRPr="00000000">
              <w:rPr>
                <w:sz w:val="18"/>
                <w:szCs w:val="18"/>
                <w:rtl w:val="0"/>
              </w:rPr>
              <w:t xml:space="preserve">Number of students that participated in  the final evaluation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A">
            <w:pPr>
              <w:widowControl w:val="0"/>
              <w:spacing w:line="240" w:lineRule="auto"/>
              <w:ind w:left="123" w:firstLine="0"/>
              <w:rPr>
                <w:sz w:val="18"/>
                <w:szCs w:val="18"/>
              </w:rPr>
            </w:pPr>
            <w:r w:rsidDel="00000000" w:rsidR="00000000" w:rsidRPr="00000000">
              <w:rPr>
                <w:sz w:val="18"/>
                <w:szCs w:val="18"/>
                <w:rtl w:val="0"/>
              </w:rPr>
              <w:t xml:space="preserve">8</w:t>
            </w:r>
          </w:p>
        </w:tc>
      </w:tr>
      <w:tr>
        <w:trPr>
          <w:cantSplit w:val="0"/>
          <w:trHeight w:val="514"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C">
            <w:pPr>
              <w:widowControl w:val="0"/>
              <w:spacing w:line="230" w:lineRule="auto"/>
              <w:ind w:left="119" w:right="67" w:firstLine="0.9999999999999964"/>
              <w:rPr>
                <w:sz w:val="18"/>
                <w:szCs w:val="18"/>
              </w:rPr>
            </w:pPr>
            <w:r w:rsidDel="00000000" w:rsidR="00000000" w:rsidRPr="00000000">
              <w:rPr>
                <w:sz w:val="18"/>
                <w:szCs w:val="18"/>
                <w:rtl w:val="0"/>
              </w:rPr>
              <w:t xml:space="preserve">Main reasons to quit participation (when  existing cases)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D">
            <w:pPr>
              <w:widowControl w:val="0"/>
              <w:spacing w:line="240" w:lineRule="auto"/>
              <w:ind w:left="123" w:firstLine="0"/>
              <w:rPr>
                <w:sz w:val="18"/>
                <w:szCs w:val="18"/>
              </w:rPr>
            </w:pPr>
            <w:r w:rsidDel="00000000" w:rsidR="00000000" w:rsidRPr="00000000">
              <w:rPr>
                <w:sz w:val="18"/>
                <w:szCs w:val="18"/>
                <w:rtl w:val="0"/>
              </w:rPr>
              <w:t xml:space="preserve">Lack of time, other engagements, not enough activity</w:t>
            </w:r>
          </w:p>
        </w:tc>
      </w:tr>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E">
            <w:pPr>
              <w:widowControl w:val="0"/>
              <w:spacing w:line="230" w:lineRule="auto"/>
              <w:ind w:left="119" w:right="203" w:firstLine="3.000000000000007"/>
              <w:rPr>
                <w:sz w:val="18"/>
                <w:szCs w:val="18"/>
              </w:rPr>
            </w:pPr>
            <w:r w:rsidDel="00000000" w:rsidR="00000000" w:rsidRPr="00000000">
              <w:rPr>
                <w:sz w:val="18"/>
                <w:szCs w:val="18"/>
                <w:rtl w:val="0"/>
              </w:rPr>
              <w:t xml:space="preserve">Socio-demographic profile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F">
            <w:pPr>
              <w:widowControl w:val="0"/>
              <w:spacing w:line="240" w:lineRule="auto"/>
              <w:ind w:left="110" w:firstLine="0"/>
              <w:rPr>
                <w:sz w:val="18"/>
                <w:szCs w:val="18"/>
              </w:rPr>
            </w:pPr>
            <w:r w:rsidDel="00000000" w:rsidR="00000000" w:rsidRPr="00000000">
              <w:rPr>
                <w:sz w:val="18"/>
                <w:szCs w:val="18"/>
                <w:rtl w:val="0"/>
              </w:rPr>
              <w:t xml:space="preserve">Age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0">
            <w:pPr>
              <w:widowControl w:val="0"/>
              <w:spacing w:line="240" w:lineRule="auto"/>
              <w:ind w:left="113" w:firstLine="0"/>
              <w:rPr>
                <w:sz w:val="18"/>
                <w:szCs w:val="18"/>
              </w:rPr>
            </w:pPr>
            <w:r w:rsidDel="00000000" w:rsidR="00000000" w:rsidRPr="00000000">
              <w:rPr>
                <w:sz w:val="18"/>
                <w:szCs w:val="18"/>
                <w:rtl w:val="0"/>
              </w:rPr>
              <w:t xml:space="preserve">21 - 34; 26 medium age</w:t>
            </w:r>
          </w:p>
        </w:tc>
      </w:tr>
      <w:tr>
        <w:trPr>
          <w:cantSplit w:val="0"/>
          <w:trHeight w:val="30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2">
            <w:pPr>
              <w:widowControl w:val="0"/>
              <w:spacing w:line="240" w:lineRule="auto"/>
              <w:ind w:left="120" w:firstLine="0"/>
              <w:rPr>
                <w:sz w:val="18"/>
                <w:szCs w:val="18"/>
              </w:rPr>
            </w:pPr>
            <w:r w:rsidDel="00000000" w:rsidR="00000000" w:rsidRPr="00000000">
              <w:rPr>
                <w:sz w:val="18"/>
                <w:szCs w:val="18"/>
                <w:rtl w:val="0"/>
              </w:rPr>
              <w:t xml:space="preserve">Gender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3">
            <w:pPr>
              <w:widowControl w:val="0"/>
              <w:spacing w:line="240" w:lineRule="auto"/>
              <w:ind w:left="123" w:firstLine="0"/>
              <w:rPr>
                <w:sz w:val="18"/>
                <w:szCs w:val="18"/>
              </w:rPr>
            </w:pPr>
            <w:r w:rsidDel="00000000" w:rsidR="00000000" w:rsidRPr="00000000">
              <w:rPr>
                <w:sz w:val="18"/>
                <w:szCs w:val="18"/>
                <w:rtl w:val="0"/>
              </w:rPr>
              <w:t xml:space="preserve">3 Male, 7 Female, Total 10</w:t>
            </w:r>
          </w:p>
        </w:tc>
      </w:tr>
      <w:tr>
        <w:trPr>
          <w:cantSplit w:val="0"/>
          <w:trHeight w:val="3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5">
            <w:pPr>
              <w:widowControl w:val="0"/>
              <w:spacing w:line="240" w:lineRule="auto"/>
              <w:ind w:left="121" w:firstLine="0"/>
              <w:rPr>
                <w:sz w:val="18"/>
                <w:szCs w:val="18"/>
              </w:rPr>
            </w:pPr>
            <w:r w:rsidDel="00000000" w:rsidR="00000000" w:rsidRPr="00000000">
              <w:rPr>
                <w:sz w:val="18"/>
                <w:szCs w:val="18"/>
                <w:rtl w:val="0"/>
              </w:rPr>
              <w:t xml:space="preserve">Ethnic background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6">
            <w:pPr>
              <w:widowControl w:val="0"/>
              <w:spacing w:line="240" w:lineRule="auto"/>
              <w:ind w:left="123" w:firstLine="0"/>
              <w:rPr>
                <w:sz w:val="18"/>
                <w:szCs w:val="18"/>
              </w:rPr>
            </w:pPr>
            <w:r w:rsidDel="00000000" w:rsidR="00000000" w:rsidRPr="00000000">
              <w:rPr>
                <w:sz w:val="18"/>
                <w:szCs w:val="18"/>
                <w:rtl w:val="0"/>
              </w:rPr>
              <w:t xml:space="preserve">9 students with ethnic background</w:t>
            </w:r>
          </w:p>
        </w:tc>
      </w:tr>
      <w:tr>
        <w:trPr>
          <w:cantSplit w:val="0"/>
          <w:trHeight w:val="30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8">
            <w:pPr>
              <w:widowControl w:val="0"/>
              <w:spacing w:line="240" w:lineRule="auto"/>
              <w:ind w:left="121" w:firstLine="0"/>
              <w:rPr>
                <w:sz w:val="18"/>
                <w:szCs w:val="18"/>
              </w:rPr>
            </w:pPr>
            <w:r w:rsidDel="00000000" w:rsidR="00000000" w:rsidRPr="00000000">
              <w:rPr>
                <w:sz w:val="18"/>
                <w:szCs w:val="18"/>
                <w:rtl w:val="0"/>
              </w:rPr>
              <w:t xml:space="preserve">Education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9">
            <w:pPr>
              <w:widowControl w:val="0"/>
              <w:spacing w:line="240" w:lineRule="auto"/>
              <w:ind w:left="121" w:firstLine="0"/>
              <w:rPr>
                <w:sz w:val="18"/>
                <w:szCs w:val="18"/>
              </w:rPr>
            </w:pPr>
            <w:r w:rsidDel="00000000" w:rsidR="00000000" w:rsidRPr="00000000">
              <w:rPr>
                <w:sz w:val="18"/>
                <w:szCs w:val="18"/>
                <w:rtl w:val="0"/>
              </w:rPr>
              <w:t xml:space="preserve"> secondary; undergraduate, 100% masters ; phd</w:t>
            </w:r>
          </w:p>
        </w:tc>
      </w:tr>
      <w:tr>
        <w:trPr>
          <w:cantSplit w:val="0"/>
          <w:trHeight w:val="3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B">
            <w:pPr>
              <w:widowControl w:val="0"/>
              <w:spacing w:line="240" w:lineRule="auto"/>
              <w:ind w:left="121" w:firstLine="0"/>
              <w:rPr>
                <w:sz w:val="18"/>
                <w:szCs w:val="18"/>
              </w:rPr>
            </w:pPr>
            <w:r w:rsidDel="00000000" w:rsidR="00000000" w:rsidRPr="00000000">
              <w:rPr>
                <w:sz w:val="18"/>
                <w:szCs w:val="18"/>
                <w:rtl w:val="0"/>
              </w:rPr>
              <w:t xml:space="preserve">Professional situation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C">
            <w:pPr>
              <w:widowControl w:val="0"/>
              <w:spacing w:line="240" w:lineRule="auto"/>
              <w:ind w:left="121" w:firstLine="0"/>
              <w:rPr>
                <w:sz w:val="18"/>
                <w:szCs w:val="18"/>
              </w:rPr>
            </w:pPr>
            <w:r w:rsidDel="00000000" w:rsidR="00000000" w:rsidRPr="00000000">
              <w:rPr>
                <w:sz w:val="18"/>
                <w:szCs w:val="18"/>
                <w:rtl w:val="0"/>
              </w:rPr>
              <w:t xml:space="preserve">20% employed; 80% unemployed</w:t>
            </w:r>
          </w:p>
        </w:tc>
      </w:tr>
      <w:tr>
        <w:trPr>
          <w:cantSplit w:val="0"/>
          <w:trHeight w:val="3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E">
            <w:pPr>
              <w:widowControl w:val="0"/>
              <w:spacing w:line="240" w:lineRule="auto"/>
              <w:ind w:left="121" w:firstLine="0"/>
              <w:rPr>
                <w:sz w:val="18"/>
                <w:szCs w:val="18"/>
              </w:rPr>
            </w:pPr>
            <w:r w:rsidDel="00000000" w:rsidR="00000000" w:rsidRPr="00000000">
              <w:rPr>
                <w:sz w:val="18"/>
                <w:szCs w:val="18"/>
                <w:rtl w:val="0"/>
              </w:rPr>
              <w:t xml:space="preserve">Profession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F">
            <w:pPr>
              <w:widowControl w:val="0"/>
              <w:spacing w:line="240" w:lineRule="auto"/>
              <w:ind w:left="121" w:firstLine="0"/>
              <w:rPr>
                <w:sz w:val="18"/>
                <w:szCs w:val="18"/>
              </w:rPr>
            </w:pPr>
            <w:r w:rsidDel="00000000" w:rsidR="00000000" w:rsidRPr="00000000">
              <w:rPr>
                <w:sz w:val="18"/>
                <w:szCs w:val="18"/>
                <w:rtl w:val="0"/>
              </w:rPr>
              <w:t xml:space="preserve">0% qualified; 100% not qualified</w:t>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0">
            <w:pPr>
              <w:widowControl w:val="0"/>
              <w:spacing w:line="240" w:lineRule="auto"/>
              <w:ind w:left="123" w:firstLine="0"/>
              <w:rPr>
                <w:sz w:val="18"/>
                <w:szCs w:val="18"/>
              </w:rPr>
            </w:pPr>
            <w:r w:rsidDel="00000000" w:rsidR="00000000" w:rsidRPr="00000000">
              <w:rPr>
                <w:sz w:val="18"/>
                <w:szCs w:val="18"/>
                <w:rtl w:val="0"/>
              </w:rPr>
              <w:t xml:space="preserve">Contact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1">
            <w:pPr>
              <w:widowControl w:val="0"/>
              <w:spacing w:line="240" w:lineRule="auto"/>
              <w:ind w:left="120" w:firstLine="0"/>
              <w:rPr>
                <w:sz w:val="18"/>
                <w:szCs w:val="18"/>
              </w:rPr>
            </w:pPr>
            <w:r w:rsidDel="00000000" w:rsidR="00000000" w:rsidRPr="00000000">
              <w:rPr>
                <w:sz w:val="18"/>
                <w:szCs w:val="18"/>
                <w:rtl w:val="0"/>
              </w:rPr>
              <w:t xml:space="preserve">Modality of initial contact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2">
            <w:pPr>
              <w:widowControl w:val="0"/>
              <w:spacing w:line="240" w:lineRule="auto"/>
              <w:ind w:left="123" w:firstLine="0"/>
              <w:rPr>
                <w:sz w:val="18"/>
                <w:szCs w:val="18"/>
              </w:rPr>
            </w:pPr>
            <w:r w:rsidDel="00000000" w:rsidR="00000000" w:rsidRPr="00000000">
              <w:rPr>
                <w:sz w:val="18"/>
                <w:szCs w:val="18"/>
                <w:rtl w:val="0"/>
              </w:rPr>
              <w:t xml:space="preserve"> mail, 10% personal, phone, 90% internet…</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3">
            <w:pPr>
              <w:widowControl w:val="0"/>
              <w:spacing w:line="240" w:lineRule="auto"/>
              <w:ind w:left="123" w:firstLine="0"/>
              <w:rPr>
                <w:sz w:val="18"/>
                <w:szCs w:val="18"/>
              </w:rPr>
            </w:pPr>
            <w:r w:rsidDel="00000000" w:rsidR="00000000" w:rsidRPr="00000000">
              <w:rPr>
                <w:sz w:val="18"/>
                <w:szCs w:val="18"/>
                <w:rtl w:val="0"/>
              </w:rPr>
              <w:t xml:space="preserve">Collaboration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4">
            <w:pPr>
              <w:widowControl w:val="0"/>
              <w:spacing w:line="240" w:lineRule="auto"/>
              <w:ind w:left="121" w:firstLine="0"/>
              <w:rPr>
                <w:sz w:val="18"/>
                <w:szCs w:val="18"/>
              </w:rPr>
            </w:pPr>
            <w:r w:rsidDel="00000000" w:rsidR="00000000" w:rsidRPr="00000000">
              <w:rPr>
                <w:sz w:val="18"/>
                <w:szCs w:val="18"/>
                <w:rtl w:val="0"/>
              </w:rPr>
              <w:t xml:space="preserve">Previous collaboration experience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5">
            <w:pPr>
              <w:widowControl w:val="0"/>
              <w:spacing w:line="240" w:lineRule="auto"/>
              <w:ind w:left="123" w:firstLine="0"/>
              <w:rPr>
                <w:sz w:val="18"/>
                <w:szCs w:val="18"/>
              </w:rPr>
            </w:pPr>
            <w:r w:rsidDel="00000000" w:rsidR="00000000" w:rsidRPr="00000000">
              <w:rPr>
                <w:sz w:val="18"/>
                <w:szCs w:val="18"/>
                <w:rtl w:val="0"/>
              </w:rPr>
              <w:t xml:space="preserve">70% yes and 30% no</w:t>
            </w:r>
          </w:p>
        </w:tc>
      </w:tr>
      <w:tr>
        <w:trPr>
          <w:cantSplit w:val="0"/>
          <w:trHeight w:val="76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6">
            <w:pPr>
              <w:widowControl w:val="0"/>
              <w:spacing w:line="240" w:lineRule="auto"/>
              <w:ind w:firstLine="360"/>
              <w:jc w:val="center"/>
              <w:rPr>
                <w:sz w:val="18"/>
                <w:szCs w:val="18"/>
              </w:rPr>
            </w:pPr>
            <w:r w:rsidDel="00000000" w:rsidR="00000000" w:rsidRPr="00000000">
              <w:rPr>
                <w:sz w:val="18"/>
                <w:szCs w:val="18"/>
                <w:rtl w:val="0"/>
              </w:rPr>
              <w:t xml:space="preserve">Type of involvement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7">
            <w:pPr>
              <w:widowControl w:val="0"/>
              <w:spacing w:line="240" w:lineRule="auto"/>
              <w:ind w:left="116" w:firstLine="0"/>
              <w:rPr>
                <w:sz w:val="18"/>
                <w:szCs w:val="18"/>
              </w:rPr>
            </w:pPr>
            <w:r w:rsidDel="00000000" w:rsidR="00000000" w:rsidRPr="00000000">
              <w:rPr>
                <w:sz w:val="18"/>
                <w:szCs w:val="18"/>
                <w:rtl w:val="0"/>
              </w:rPr>
              <w:t xml:space="preserve">Type of involvement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8">
            <w:pPr>
              <w:widowControl w:val="0"/>
              <w:spacing w:before="41" w:line="235" w:lineRule="auto"/>
              <w:ind w:left="119" w:right="63" w:firstLine="3.000000000000007"/>
              <w:rPr>
                <w:sz w:val="18"/>
                <w:szCs w:val="18"/>
              </w:rPr>
            </w:pPr>
            <w:r w:rsidDel="00000000" w:rsidR="00000000" w:rsidRPr="00000000">
              <w:rPr>
                <w:sz w:val="18"/>
                <w:szCs w:val="18"/>
                <w:rtl w:val="0"/>
              </w:rPr>
              <w:t xml:space="preserve">Previous experience with direct aid in camps; students having experience exile themselves; tutoring</w:t>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9">
            <w:pPr>
              <w:widowControl w:val="0"/>
              <w:spacing w:line="240" w:lineRule="auto"/>
              <w:ind w:left="123" w:firstLine="0"/>
              <w:rPr>
                <w:sz w:val="18"/>
                <w:szCs w:val="18"/>
              </w:rPr>
            </w:pPr>
            <w:r w:rsidDel="00000000" w:rsidR="00000000" w:rsidRPr="00000000">
              <w:rPr>
                <w:sz w:val="18"/>
                <w:szCs w:val="18"/>
                <w:rtl w:val="0"/>
              </w:rPr>
              <w:t xml:space="preserve">Motivations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A">
            <w:pPr>
              <w:widowControl w:val="0"/>
              <w:spacing w:line="240" w:lineRule="auto"/>
              <w:ind w:firstLine="360"/>
              <w:jc w:val="center"/>
              <w:rPr>
                <w:sz w:val="18"/>
                <w:szCs w:val="18"/>
              </w:rPr>
            </w:pPr>
            <w:r w:rsidDel="00000000" w:rsidR="00000000" w:rsidRPr="00000000">
              <w:rPr>
                <w:sz w:val="18"/>
                <w:szCs w:val="18"/>
                <w:rtl w:val="0"/>
              </w:rPr>
              <w:t xml:space="preserve">Motivations to participate on RaCIP project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B">
            <w:pPr>
              <w:widowControl w:val="0"/>
              <w:spacing w:line="240" w:lineRule="auto"/>
              <w:ind w:left="123" w:firstLine="0"/>
              <w:rPr>
                <w:sz w:val="18"/>
                <w:szCs w:val="18"/>
              </w:rPr>
            </w:pPr>
            <w:r w:rsidDel="00000000" w:rsidR="00000000" w:rsidRPr="00000000">
              <w:rPr>
                <w:sz w:val="18"/>
                <w:szCs w:val="18"/>
                <w:rtl w:val="0"/>
              </w:rPr>
              <w:t xml:space="preserve">Fits with and complements an existing professional pathway, complements existing engagement, give back to community, personal experiences with migration, wanting to diversify activities with respect to studies</w:t>
            </w:r>
          </w:p>
        </w:tc>
      </w:tr>
      <w:tr>
        <w:trPr>
          <w:cantSplit w:val="0"/>
          <w:trHeight w:val="1264"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C">
            <w:pPr>
              <w:widowControl w:val="0"/>
              <w:spacing w:line="240" w:lineRule="auto"/>
              <w:ind w:firstLine="360"/>
              <w:jc w:val="center"/>
              <w:rPr>
                <w:sz w:val="18"/>
                <w:szCs w:val="18"/>
              </w:rPr>
            </w:pPr>
            <w:r w:rsidDel="00000000" w:rsidR="00000000" w:rsidRPr="00000000">
              <w:rPr>
                <w:sz w:val="18"/>
                <w:szCs w:val="18"/>
                <w:rtl w:val="0"/>
              </w:rPr>
              <w:t xml:space="preserve">Training for families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D">
            <w:pPr>
              <w:widowControl w:val="0"/>
              <w:spacing w:line="240" w:lineRule="auto"/>
              <w:ind w:left="121" w:firstLine="0"/>
              <w:rPr>
                <w:sz w:val="18"/>
                <w:szCs w:val="18"/>
              </w:rPr>
            </w:pPr>
            <w:r w:rsidDel="00000000" w:rsidR="00000000" w:rsidRPr="00000000">
              <w:rPr>
                <w:sz w:val="18"/>
                <w:szCs w:val="18"/>
                <w:rtl w:val="0"/>
              </w:rPr>
              <w:t xml:space="preserve">Participation in RaCIP training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E">
            <w:pPr>
              <w:widowControl w:val="0"/>
              <w:spacing w:line="276" w:lineRule="auto"/>
              <w:ind w:left="121" w:right="525" w:firstLine="0.9999999999999964"/>
              <w:rPr>
                <w:sz w:val="18"/>
                <w:szCs w:val="18"/>
              </w:rPr>
            </w:pPr>
            <w:r w:rsidDel="00000000" w:rsidR="00000000" w:rsidRPr="00000000">
              <w:rPr>
                <w:sz w:val="18"/>
                <w:szCs w:val="18"/>
                <w:rtl w:val="0"/>
              </w:rPr>
              <w:t xml:space="preserve">10 and 100% of students did participate in RaCIP training 0% of students did not participate </w:t>
            </w:r>
          </w:p>
          <w:p w:rsidR="00000000" w:rsidDel="00000000" w:rsidP="00000000" w:rsidRDefault="00000000" w:rsidRPr="00000000" w14:paraId="0000015F">
            <w:pPr>
              <w:widowControl w:val="0"/>
              <w:spacing w:before="14" w:line="254" w:lineRule="auto"/>
              <w:ind w:left="121" w:right="62" w:firstLine="0.9999999999999964"/>
              <w:rPr>
                <w:sz w:val="18"/>
                <w:szCs w:val="18"/>
              </w:rPr>
            </w:pPr>
            <w:r w:rsidDel="00000000" w:rsidR="00000000" w:rsidRPr="00000000">
              <w:rPr>
                <w:sz w:val="18"/>
                <w:szCs w:val="18"/>
                <w:rtl w:val="0"/>
              </w:rPr>
              <w:t xml:space="preserve">Have all the students who initiated training concluded it?  Yes</w:t>
            </w:r>
          </w:p>
        </w:tc>
      </w:tr>
      <w:tr>
        <w:trPr>
          <w:cantSplit w:val="0"/>
          <w:trHeight w:val="1516"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1">
            <w:pPr>
              <w:widowControl w:val="0"/>
              <w:spacing w:line="240" w:lineRule="auto"/>
              <w:ind w:left="121" w:firstLine="0"/>
              <w:rPr>
                <w:sz w:val="18"/>
                <w:szCs w:val="18"/>
              </w:rPr>
            </w:pPr>
            <w:r w:rsidDel="00000000" w:rsidR="00000000" w:rsidRPr="00000000">
              <w:rPr>
                <w:sz w:val="18"/>
                <w:szCs w:val="18"/>
                <w:rtl w:val="0"/>
              </w:rPr>
              <w:t xml:space="preserve">Description of the training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2">
            <w:pPr>
              <w:widowControl w:val="0"/>
              <w:spacing w:line="240" w:lineRule="auto"/>
              <w:ind w:left="123" w:firstLine="0"/>
              <w:rPr>
                <w:sz w:val="18"/>
                <w:szCs w:val="18"/>
              </w:rPr>
            </w:pPr>
            <w:r w:rsidDel="00000000" w:rsidR="00000000" w:rsidRPr="00000000">
              <w:rPr>
                <w:sz w:val="18"/>
                <w:szCs w:val="18"/>
                <w:rtl w:val="0"/>
              </w:rPr>
              <w:t xml:space="preserve">Number of training hours 27</w:t>
            </w:r>
          </w:p>
          <w:p w:rsidR="00000000" w:rsidDel="00000000" w:rsidP="00000000" w:rsidRDefault="00000000" w:rsidRPr="00000000" w14:paraId="00000163">
            <w:pPr>
              <w:widowControl w:val="0"/>
              <w:spacing w:before="39" w:line="240" w:lineRule="auto"/>
              <w:ind w:left="123" w:firstLine="0"/>
              <w:rPr>
                <w:sz w:val="18"/>
                <w:szCs w:val="18"/>
              </w:rPr>
            </w:pPr>
            <w:r w:rsidDel="00000000" w:rsidR="00000000" w:rsidRPr="00000000">
              <w:rPr>
                <w:sz w:val="18"/>
                <w:szCs w:val="18"/>
                <w:rtl w:val="0"/>
              </w:rPr>
              <w:t xml:space="preserve">Main contents: vocabulary and methods, history and context of migration, legal background, language, networking</w:t>
            </w:r>
          </w:p>
          <w:p w:rsidR="00000000" w:rsidDel="00000000" w:rsidP="00000000" w:rsidRDefault="00000000" w:rsidRPr="00000000" w14:paraId="00000164">
            <w:pPr>
              <w:widowControl w:val="0"/>
              <w:spacing w:before="41" w:line="240" w:lineRule="auto"/>
              <w:ind w:left="123" w:firstLine="0"/>
              <w:rPr>
                <w:sz w:val="18"/>
                <w:szCs w:val="18"/>
              </w:rPr>
            </w:pPr>
            <w:r w:rsidDel="00000000" w:rsidR="00000000" w:rsidRPr="00000000">
              <w:rPr>
                <w:sz w:val="18"/>
                <w:szCs w:val="18"/>
                <w:rtl w:val="0"/>
              </w:rPr>
              <w:t xml:space="preserve">Methodologies - expert classes, testimonials, discussions, q&amp;a</w:t>
            </w:r>
          </w:p>
          <w:p w:rsidR="00000000" w:rsidDel="00000000" w:rsidP="00000000" w:rsidRDefault="00000000" w:rsidRPr="00000000" w14:paraId="00000165">
            <w:pPr>
              <w:widowControl w:val="0"/>
              <w:spacing w:before="39" w:line="240" w:lineRule="auto"/>
              <w:ind w:left="123" w:firstLine="0"/>
              <w:rPr>
                <w:sz w:val="18"/>
                <w:szCs w:val="18"/>
              </w:rPr>
            </w:pPr>
            <w:r w:rsidDel="00000000" w:rsidR="00000000" w:rsidRPr="00000000">
              <w:rPr>
                <w:sz w:val="18"/>
                <w:szCs w:val="18"/>
                <w:rtl w:val="0"/>
              </w:rPr>
              <w:t xml:space="preserve">Facilitator profile - master’s degree in sociology and 4 years’ experience in the field</w:t>
            </w:r>
          </w:p>
          <w:p w:rsidR="00000000" w:rsidDel="00000000" w:rsidP="00000000" w:rsidRDefault="00000000" w:rsidRPr="00000000" w14:paraId="00000166">
            <w:pPr>
              <w:widowControl w:val="0"/>
              <w:spacing w:before="41" w:line="232" w:lineRule="auto"/>
              <w:ind w:left="116" w:right="62" w:firstLine="5"/>
              <w:rPr>
                <w:sz w:val="18"/>
                <w:szCs w:val="18"/>
              </w:rPr>
            </w:pPr>
            <w:r w:rsidDel="00000000" w:rsidR="00000000" w:rsidRPr="00000000">
              <w:rPr>
                <w:sz w:val="18"/>
                <w:szCs w:val="18"/>
                <w:rtl w:val="0"/>
              </w:rPr>
              <w:t xml:space="preserve">0% low, 10% medium, 90% high satisfaction with the performance of the facilitator</w:t>
            </w:r>
          </w:p>
        </w:tc>
      </w:tr>
      <w:tr>
        <w:trPr>
          <w:cantSplit w:val="0"/>
          <w:trHeight w:val="511"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8">
            <w:pPr>
              <w:widowControl w:val="0"/>
              <w:spacing w:line="230" w:lineRule="auto"/>
              <w:ind w:left="117" w:right="68" w:firstLine="1.999999999999993"/>
              <w:rPr>
                <w:sz w:val="18"/>
                <w:szCs w:val="18"/>
              </w:rPr>
            </w:pPr>
            <w:r w:rsidDel="00000000" w:rsidR="00000000" w:rsidRPr="00000000">
              <w:rPr>
                <w:sz w:val="18"/>
                <w:szCs w:val="18"/>
                <w:rtl w:val="0"/>
              </w:rPr>
              <w:t xml:space="preserve">Satisfaction with the organizational aspects of the training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9">
            <w:pPr>
              <w:widowControl w:val="0"/>
              <w:spacing w:line="230" w:lineRule="auto"/>
              <w:ind w:left="119" w:right="65" w:firstLine="1.999999999999993"/>
              <w:rPr>
                <w:sz w:val="18"/>
                <w:szCs w:val="18"/>
              </w:rPr>
            </w:pPr>
            <w:r w:rsidDel="00000000" w:rsidR="00000000" w:rsidRPr="00000000">
              <w:rPr>
                <w:sz w:val="18"/>
                <w:szCs w:val="18"/>
                <w:rtl w:val="0"/>
              </w:rPr>
              <w:t xml:space="preserve">10% low, 10% medium, 80% high satisfaction with organizational aspects of the training</w:t>
            </w:r>
          </w:p>
        </w:tc>
      </w:tr>
      <w:tr>
        <w:trPr>
          <w:cantSplit w:val="0"/>
          <w:trHeight w:val="511"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B">
            <w:pPr>
              <w:widowControl w:val="0"/>
              <w:spacing w:line="240" w:lineRule="auto"/>
              <w:ind w:firstLine="360"/>
              <w:jc w:val="center"/>
              <w:rPr>
                <w:sz w:val="18"/>
                <w:szCs w:val="18"/>
              </w:rPr>
            </w:pPr>
            <w:r w:rsidDel="00000000" w:rsidR="00000000" w:rsidRPr="00000000">
              <w:rPr>
                <w:sz w:val="18"/>
                <w:szCs w:val="18"/>
                <w:rtl w:val="0"/>
              </w:rPr>
              <w:t xml:space="preserve">Satisfaction with the content of the training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C">
            <w:pPr>
              <w:widowControl w:val="0"/>
              <w:spacing w:line="232" w:lineRule="auto"/>
              <w:ind w:left="116" w:right="62" w:firstLine="5"/>
              <w:rPr>
                <w:sz w:val="18"/>
                <w:szCs w:val="18"/>
              </w:rPr>
            </w:pPr>
            <w:r w:rsidDel="00000000" w:rsidR="00000000" w:rsidRPr="00000000">
              <w:rPr>
                <w:sz w:val="18"/>
                <w:szCs w:val="18"/>
                <w:rtl w:val="0"/>
              </w:rPr>
              <w:t xml:space="preserve">0% low, 0% medium, 100% high satisfaction with the content of the training</w:t>
            </w:r>
          </w:p>
        </w:tc>
      </w:tr>
      <w:tr>
        <w:trPr>
          <w:cantSplit w:val="0"/>
          <w:trHeight w:val="1226"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E">
            <w:pPr>
              <w:widowControl w:val="0"/>
              <w:spacing w:line="240" w:lineRule="auto"/>
              <w:ind w:left="120" w:firstLine="0"/>
              <w:rPr>
                <w:sz w:val="18"/>
                <w:szCs w:val="18"/>
              </w:rPr>
            </w:pPr>
            <w:r w:rsidDel="00000000" w:rsidR="00000000" w:rsidRPr="00000000">
              <w:rPr>
                <w:sz w:val="18"/>
                <w:szCs w:val="18"/>
                <w:rtl w:val="0"/>
              </w:rPr>
              <w:t xml:space="preserve">Satisfaction with training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6F">
            <w:pPr>
              <w:widowControl w:val="0"/>
              <w:spacing w:line="240" w:lineRule="auto"/>
              <w:ind w:left="121" w:firstLine="0"/>
              <w:rPr>
                <w:sz w:val="18"/>
                <w:szCs w:val="18"/>
              </w:rPr>
            </w:pPr>
            <w:r w:rsidDel="00000000" w:rsidR="00000000" w:rsidRPr="00000000">
              <w:rPr>
                <w:sz w:val="18"/>
                <w:szCs w:val="18"/>
                <w:rtl w:val="0"/>
              </w:rPr>
              <w:t xml:space="preserve">0% low, 0% medium, 100% high satisfaction training  </w:t>
            </w:r>
          </w:p>
          <w:p w:rsidR="00000000" w:rsidDel="00000000" w:rsidP="00000000" w:rsidRDefault="00000000" w:rsidRPr="00000000" w14:paraId="00000170">
            <w:pPr>
              <w:widowControl w:val="0"/>
              <w:spacing w:before="41" w:line="232" w:lineRule="auto"/>
              <w:ind w:left="116" w:right="66" w:firstLine="6.999999999999993"/>
              <w:rPr>
                <w:sz w:val="18"/>
                <w:szCs w:val="18"/>
              </w:rPr>
            </w:pPr>
            <w:r w:rsidDel="00000000" w:rsidR="00000000" w:rsidRPr="00000000">
              <w:rPr>
                <w:sz w:val="18"/>
                <w:szCs w:val="18"/>
                <w:rtl w:val="0"/>
              </w:rPr>
              <w:t xml:space="preserve">Positive aspects: Quality of the classes and content, nuance and complexity of the discussion</w:t>
            </w:r>
          </w:p>
          <w:p w:rsidR="00000000" w:rsidDel="00000000" w:rsidP="00000000" w:rsidRDefault="00000000" w:rsidRPr="00000000" w14:paraId="00000171">
            <w:pPr>
              <w:widowControl w:val="0"/>
              <w:spacing w:before="43" w:line="232" w:lineRule="auto"/>
              <w:ind w:left="116" w:right="62" w:firstLine="6.999999999999993"/>
              <w:rPr>
                <w:sz w:val="18"/>
                <w:szCs w:val="18"/>
              </w:rPr>
            </w:pPr>
            <w:r w:rsidDel="00000000" w:rsidR="00000000" w:rsidRPr="00000000">
              <w:rPr>
                <w:sz w:val="18"/>
                <w:szCs w:val="18"/>
                <w:rtl w:val="0"/>
              </w:rPr>
              <w:t xml:space="preserve">Challenging aspects: format of the room (no windows), timing (too much content with not enough breaks)</w:t>
            </w:r>
          </w:p>
        </w:tc>
      </w:tr>
      <w:tr>
        <w:trPr>
          <w:cantSplit w:val="0"/>
          <w:trHeight w:val="122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Quotes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Significant quotes - Please copy relevant quotes to express interviewees direct speech concerning above indicators and participation in RaCIP.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Use the following format: “quote” [profile of person/organisation, country]</w:t>
            </w:r>
          </w:p>
          <w:p w:rsidR="00000000" w:rsidDel="00000000" w:rsidP="00000000" w:rsidRDefault="00000000" w:rsidRPr="00000000" w14:paraId="00000176">
            <w:pPr>
              <w:widowControl w:val="0"/>
              <w:spacing w:after="40" w:before="40" w:lineRule="auto"/>
              <w:ind w:firstLine="360"/>
              <w:rPr>
                <w:sz w:val="18"/>
                <w:szCs w:val="18"/>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77">
            <w:pPr>
              <w:widowControl w:val="0"/>
              <w:spacing w:after="40" w:before="40" w:lineRule="auto"/>
              <w:ind w:firstLine="360"/>
              <w:rPr/>
            </w:pPr>
            <w:r w:rsidDel="00000000" w:rsidR="00000000" w:rsidRPr="00000000">
              <w:rPr>
                <w:sz w:val="18"/>
                <w:szCs w:val="18"/>
                <w:rtl w:val="0"/>
              </w:rPr>
              <w:t xml:space="preserve">“The system in France is very complex and I feel I need to know more in order to help people in the best way possible” [Man, 30,  France]</w:t>
            </w:r>
            <w:r w:rsidDel="00000000" w:rsidR="00000000" w:rsidRPr="00000000">
              <w:rPr>
                <w:rtl w:val="0"/>
              </w:rPr>
            </w:r>
          </w:p>
          <w:p w:rsidR="00000000" w:rsidDel="00000000" w:rsidP="00000000" w:rsidRDefault="00000000" w:rsidRPr="00000000" w14:paraId="00000178">
            <w:pPr>
              <w:widowControl w:val="0"/>
              <w:spacing w:after="40" w:before="40" w:lineRule="auto"/>
              <w:ind w:firstLine="360"/>
              <w:rPr/>
            </w:pPr>
            <w:r w:rsidDel="00000000" w:rsidR="00000000" w:rsidRPr="00000000">
              <w:rPr>
                <w:sz w:val="18"/>
                <w:szCs w:val="18"/>
                <w:rtl w:val="0"/>
              </w:rPr>
              <w:t xml:space="preserve">“I want to be able to help with refugees’ integration in French society by helping with administrative procedures, learning French, cultural norms, everything to be able to properly welcome refugees building a new life and fight against exclusion and division in society.”[Woman, 63, France]</w:t>
            </w:r>
            <w:r w:rsidDel="00000000" w:rsidR="00000000" w:rsidRPr="00000000">
              <w:rPr>
                <w:rtl w:val="0"/>
              </w:rPr>
            </w:r>
          </w:p>
          <w:p w:rsidR="00000000" w:rsidDel="00000000" w:rsidP="00000000" w:rsidRDefault="00000000" w:rsidRPr="00000000" w14:paraId="00000179">
            <w:pPr>
              <w:widowControl w:val="0"/>
              <w:spacing w:after="40" w:before="40" w:lineRule="auto"/>
              <w:ind w:firstLine="360"/>
              <w:rPr/>
            </w:pPr>
            <w:r w:rsidDel="00000000" w:rsidR="00000000" w:rsidRPr="00000000">
              <w:rPr>
                <w:sz w:val="18"/>
                <w:szCs w:val="18"/>
                <w:rtl w:val="0"/>
              </w:rPr>
              <w:t xml:space="preserve">“I want to improve one of the biggest challenges of our time.” [Woman, 48, France]</w:t>
            </w:r>
            <w:r w:rsidDel="00000000" w:rsidR="00000000" w:rsidRPr="00000000">
              <w:rPr>
                <w:rtl w:val="0"/>
              </w:rPr>
            </w:r>
          </w:p>
        </w:tc>
      </w:tr>
    </w:tbl>
    <w:p w:rsidR="00000000" w:rsidDel="00000000" w:rsidP="00000000" w:rsidRDefault="00000000" w:rsidRPr="00000000" w14:paraId="0000017A">
      <w:pPr>
        <w:widowControl w:val="0"/>
        <w:ind w:firstLine="360"/>
        <w:rPr/>
      </w:pPr>
      <w:r w:rsidDel="00000000" w:rsidR="00000000" w:rsidRPr="00000000">
        <w:rPr>
          <w:rtl w:val="0"/>
        </w:rPr>
      </w:r>
    </w:p>
    <w:p w:rsidR="00000000" w:rsidDel="00000000" w:rsidP="00000000" w:rsidRDefault="00000000" w:rsidRPr="00000000" w14:paraId="0000017B">
      <w:pPr>
        <w:widowControl w:val="0"/>
        <w:ind w:firstLine="360"/>
        <w:rPr/>
      </w:pPr>
      <w:r w:rsidDel="00000000" w:rsidR="00000000" w:rsidRPr="00000000">
        <w:rPr>
          <w:rtl w:val="0"/>
        </w:rPr>
      </w:r>
    </w:p>
    <w:p w:rsidR="00000000" w:rsidDel="00000000" w:rsidP="00000000" w:rsidRDefault="00000000" w:rsidRPr="00000000" w14:paraId="0000017C">
      <w:pPr>
        <w:widowControl w:val="0"/>
        <w:spacing w:line="240" w:lineRule="auto"/>
        <w:ind w:right="324" w:firstLine="360"/>
        <w:jc w:val="right"/>
        <w:rPr/>
      </w:pPr>
      <w:r w:rsidDel="00000000" w:rsidR="00000000" w:rsidRPr="00000000">
        <w:rPr>
          <w:rtl w:val="0"/>
        </w:rPr>
        <w:t xml:space="preserve"> </w:t>
      </w:r>
    </w:p>
    <w:p w:rsidR="00000000" w:rsidDel="00000000" w:rsidP="00000000" w:rsidRDefault="00000000" w:rsidRPr="00000000" w14:paraId="0000017D">
      <w:pPr>
        <w:widowControl w:val="0"/>
        <w:ind w:firstLine="360"/>
        <w:rPr>
          <w:b w:val="1"/>
        </w:rPr>
      </w:pPr>
      <w:r w:rsidDel="00000000" w:rsidR="00000000" w:rsidRPr="00000000">
        <w:rPr>
          <w:b w:val="1"/>
          <w:rtl w:val="0"/>
        </w:rPr>
        <w:t xml:space="preserve">PARTIS PRENANTS</w:t>
      </w:r>
    </w:p>
    <w:p w:rsidR="00000000" w:rsidDel="00000000" w:rsidP="00000000" w:rsidRDefault="00000000" w:rsidRPr="00000000" w14:paraId="0000017E">
      <w:pPr>
        <w:widowControl w:val="0"/>
        <w:ind w:firstLine="360"/>
        <w:rPr>
          <w:b w:val="1"/>
        </w:rPr>
      </w:pPr>
      <w:r w:rsidDel="00000000" w:rsidR="00000000" w:rsidRPr="00000000">
        <w:rPr>
          <w:rtl w:val="0"/>
        </w:rPr>
      </w:r>
    </w:p>
    <w:p w:rsidR="00000000" w:rsidDel="00000000" w:rsidP="00000000" w:rsidRDefault="00000000" w:rsidRPr="00000000" w14:paraId="0000017F">
      <w:pPr>
        <w:widowControl w:val="0"/>
        <w:spacing w:before="142" w:line="240" w:lineRule="auto"/>
        <w:ind w:right="1977" w:firstLine="360"/>
        <w:jc w:val="right"/>
        <w:rPr>
          <w:b w:val="1"/>
          <w:sz w:val="24"/>
          <w:szCs w:val="24"/>
        </w:rPr>
      </w:pPr>
      <w:r w:rsidDel="00000000" w:rsidR="00000000" w:rsidRPr="00000000">
        <w:rPr>
          <w:rtl w:val="0"/>
        </w:rPr>
      </w:r>
    </w:p>
    <w:tbl>
      <w:tblPr>
        <w:tblStyle w:val="Table4"/>
        <w:tblW w:w="9769.0" w:type="dxa"/>
        <w:jc w:val="left"/>
        <w:tblInd w:w="124.0" w:type="dxa"/>
        <w:tblLayout w:type="fixed"/>
        <w:tblLook w:val="0600"/>
      </w:tblPr>
      <w:tblGrid>
        <w:gridCol w:w="1458"/>
        <w:gridCol w:w="3466"/>
        <w:gridCol w:w="4845"/>
        <w:tblGridChange w:id="0">
          <w:tblGrid>
            <w:gridCol w:w="1458"/>
            <w:gridCol w:w="3466"/>
            <w:gridCol w:w="4845"/>
          </w:tblGrid>
        </w:tblGridChange>
      </w:tblGrid>
      <w:tr>
        <w:trPr>
          <w:cantSplit w:val="0"/>
          <w:trHeight w:val="64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0">
            <w:pPr>
              <w:widowControl w:val="0"/>
              <w:spacing w:line="240" w:lineRule="auto"/>
              <w:ind w:left="0" w:firstLine="0"/>
              <w:rPr>
                <w:b w:val="1"/>
                <w:sz w:val="18"/>
                <w:szCs w:val="18"/>
              </w:rPr>
            </w:pPr>
            <w:r w:rsidDel="00000000" w:rsidR="00000000" w:rsidRPr="00000000">
              <w:rPr>
                <w:b w:val="1"/>
                <w:sz w:val="18"/>
                <w:szCs w:val="18"/>
                <w:rtl w:val="0"/>
              </w:rPr>
              <w:t xml:space="preserve">Dimensions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1">
            <w:pPr>
              <w:widowControl w:val="0"/>
              <w:spacing w:line="2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182">
            <w:pPr>
              <w:widowControl w:val="0"/>
              <w:spacing w:before="1" w:line="232" w:lineRule="auto"/>
              <w:ind w:left="298" w:right="237" w:firstLine="0"/>
              <w:jc w:val="center"/>
              <w:rPr>
                <w:b w:val="1"/>
                <w:sz w:val="18"/>
                <w:szCs w:val="18"/>
              </w:rPr>
            </w:pPr>
            <w:r w:rsidDel="00000000" w:rsidR="00000000" w:rsidRPr="00000000">
              <w:rPr>
                <w:b w:val="1"/>
                <w:sz w:val="18"/>
                <w:szCs w:val="18"/>
                <w:rtl w:val="0"/>
              </w:rPr>
              <w:t xml:space="preserve">(means of measuring participation, results and impacts)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3">
            <w:pPr>
              <w:widowControl w:val="0"/>
              <w:spacing w:line="240" w:lineRule="auto"/>
              <w:ind w:firstLine="360"/>
              <w:jc w:val="center"/>
              <w:rPr>
                <w:b w:val="1"/>
                <w:sz w:val="18"/>
                <w:szCs w:val="18"/>
              </w:rPr>
            </w:pPr>
            <w:r w:rsidDel="00000000" w:rsidR="00000000" w:rsidRPr="00000000">
              <w:rPr>
                <w:b w:val="1"/>
                <w:sz w:val="18"/>
                <w:szCs w:val="18"/>
                <w:rtl w:val="0"/>
              </w:rPr>
              <w:t xml:space="preserve">Parameters </w:t>
            </w:r>
          </w:p>
          <w:p w:rsidR="00000000" w:rsidDel="00000000" w:rsidP="00000000" w:rsidRDefault="00000000" w:rsidRPr="00000000" w14:paraId="00000184">
            <w:pPr>
              <w:widowControl w:val="0"/>
              <w:spacing w:before="1" w:line="240" w:lineRule="auto"/>
              <w:ind w:firstLine="360"/>
              <w:jc w:val="center"/>
              <w:rPr>
                <w:b w:val="1"/>
                <w:sz w:val="18"/>
                <w:szCs w:val="18"/>
              </w:rPr>
            </w:pPr>
            <w:r w:rsidDel="00000000" w:rsidR="00000000" w:rsidRPr="00000000">
              <w:rPr>
                <w:b w:val="1"/>
                <w:sz w:val="18"/>
                <w:szCs w:val="18"/>
                <w:rtl w:val="0"/>
              </w:rPr>
              <w:t xml:space="preserve">(Measures; N=number)</w:t>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5">
            <w:pPr>
              <w:widowControl w:val="0"/>
              <w:spacing w:line="240" w:lineRule="auto"/>
              <w:ind w:left="0" w:firstLine="0"/>
              <w:rPr>
                <w:sz w:val="18"/>
                <w:szCs w:val="18"/>
                <w:shd w:fill="d9ead3" w:val="clear"/>
              </w:rPr>
            </w:pPr>
            <w:r w:rsidDel="00000000" w:rsidR="00000000" w:rsidRPr="00000000">
              <w:rPr>
                <w:sz w:val="18"/>
                <w:szCs w:val="18"/>
                <w:shd w:fill="d9ead3" w:val="clear"/>
                <w:rtl w:val="0"/>
              </w:rPr>
              <w:t xml:space="preserve">Participation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6">
            <w:pPr>
              <w:widowControl w:val="0"/>
              <w:spacing w:line="240" w:lineRule="auto"/>
              <w:ind w:left="123" w:firstLine="0"/>
              <w:rPr>
                <w:sz w:val="18"/>
                <w:szCs w:val="18"/>
              </w:rPr>
            </w:pPr>
            <w:r w:rsidDel="00000000" w:rsidR="00000000" w:rsidRPr="00000000">
              <w:rPr>
                <w:sz w:val="18"/>
                <w:szCs w:val="18"/>
                <w:rtl w:val="0"/>
              </w:rPr>
              <w:t xml:space="preserve">Number of organisations contacted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7">
            <w:pPr>
              <w:widowControl w:val="0"/>
              <w:spacing w:line="240" w:lineRule="auto"/>
              <w:ind w:left="123" w:firstLine="0"/>
              <w:rPr>
                <w:sz w:val="18"/>
                <w:szCs w:val="18"/>
              </w:rPr>
            </w:pPr>
            <w:r w:rsidDel="00000000" w:rsidR="00000000" w:rsidRPr="00000000">
              <w:rPr>
                <w:sz w:val="18"/>
                <w:szCs w:val="18"/>
                <w:rtl w:val="0"/>
              </w:rPr>
              <w:t xml:space="preserve">16</w:t>
            </w:r>
          </w:p>
        </w:tc>
      </w:tr>
      <w:tr>
        <w:trPr>
          <w:cantSplit w:val="0"/>
          <w:trHeight w:val="431"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9">
            <w:pPr>
              <w:widowControl w:val="0"/>
              <w:spacing w:line="232" w:lineRule="auto"/>
              <w:ind w:left="118" w:right="67" w:firstLine="4.0000000000000036"/>
              <w:rPr>
                <w:sz w:val="18"/>
                <w:szCs w:val="18"/>
              </w:rPr>
            </w:pPr>
            <w:r w:rsidDel="00000000" w:rsidR="00000000" w:rsidRPr="00000000">
              <w:rPr>
                <w:sz w:val="18"/>
                <w:szCs w:val="18"/>
                <w:rtl w:val="0"/>
              </w:rPr>
              <w:t xml:space="preserve">Number of organisations that participated locally in the RaCIP project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A">
            <w:pPr>
              <w:widowControl w:val="0"/>
              <w:spacing w:line="240" w:lineRule="auto"/>
              <w:ind w:left="123" w:firstLine="0"/>
              <w:rPr>
                <w:sz w:val="18"/>
                <w:szCs w:val="18"/>
              </w:rPr>
            </w:pPr>
            <w:r w:rsidDel="00000000" w:rsidR="00000000" w:rsidRPr="00000000">
              <w:rPr>
                <w:sz w:val="18"/>
                <w:szCs w:val="18"/>
                <w:rtl w:val="0"/>
              </w:rPr>
              <w:t xml:space="preserve">16</w:t>
            </w:r>
          </w:p>
        </w:tc>
      </w:tr>
      <w:tr>
        <w:trPr>
          <w:cantSplit w:val="0"/>
          <w:trHeight w:val="43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C">
            <w:pPr>
              <w:widowControl w:val="0"/>
              <w:spacing w:line="232" w:lineRule="auto"/>
              <w:ind w:left="120" w:right="67" w:firstLine="1.999999999999993"/>
              <w:rPr>
                <w:sz w:val="18"/>
                <w:szCs w:val="18"/>
              </w:rPr>
            </w:pPr>
            <w:r w:rsidDel="00000000" w:rsidR="00000000" w:rsidRPr="00000000">
              <w:rPr>
                <w:sz w:val="18"/>
                <w:szCs w:val="18"/>
                <w:rtl w:val="0"/>
              </w:rPr>
              <w:t xml:space="preserve">Number of organisations that participated in the final evaluation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D">
            <w:pPr>
              <w:widowControl w:val="0"/>
              <w:spacing w:line="240" w:lineRule="auto"/>
              <w:ind w:left="123" w:firstLine="0"/>
              <w:rPr>
                <w:sz w:val="18"/>
                <w:szCs w:val="18"/>
              </w:rPr>
            </w:pPr>
            <w:r w:rsidDel="00000000" w:rsidR="00000000" w:rsidRPr="00000000">
              <w:rPr>
                <w:sz w:val="18"/>
                <w:szCs w:val="18"/>
                <w:rtl w:val="0"/>
              </w:rPr>
              <w:t xml:space="preserve">4</w:t>
            </w:r>
          </w:p>
        </w:tc>
      </w:tr>
      <w:tr>
        <w:trPr>
          <w:cantSplit w:val="0"/>
          <w:trHeight w:val="43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F">
            <w:pPr>
              <w:widowControl w:val="0"/>
              <w:spacing w:line="235" w:lineRule="auto"/>
              <w:ind w:left="128" w:right="64" w:hanging="5"/>
              <w:rPr>
                <w:sz w:val="18"/>
                <w:szCs w:val="18"/>
              </w:rPr>
            </w:pPr>
            <w:r w:rsidDel="00000000" w:rsidR="00000000" w:rsidRPr="00000000">
              <w:rPr>
                <w:sz w:val="18"/>
                <w:szCs w:val="18"/>
                <w:rtl w:val="0"/>
              </w:rPr>
              <w:t xml:space="preserve">Main reasons for quitting the participation (when existing cases)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0">
            <w:pPr>
              <w:widowControl w:val="0"/>
              <w:spacing w:line="240" w:lineRule="auto"/>
              <w:ind w:left="123" w:firstLine="0"/>
              <w:rPr>
                <w:sz w:val="18"/>
                <w:szCs w:val="18"/>
              </w:rPr>
            </w:pPr>
            <w:r w:rsidDel="00000000" w:rsidR="00000000" w:rsidRPr="00000000">
              <w:rPr>
                <w:sz w:val="18"/>
                <w:szCs w:val="18"/>
                <w:rtl w:val="0"/>
              </w:rPr>
              <w:t xml:space="preserve">Focus on their own core activities</w:t>
            </w:r>
          </w:p>
        </w:tc>
      </w:tr>
      <w:tr>
        <w:trPr>
          <w:cantSplit w:val="0"/>
          <w:trHeight w:val="43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2">
            <w:pPr>
              <w:widowControl w:val="0"/>
              <w:spacing w:line="232" w:lineRule="auto"/>
              <w:ind w:left="120" w:right="66" w:firstLine="3.000000000000007"/>
              <w:rPr>
                <w:sz w:val="18"/>
                <w:szCs w:val="18"/>
              </w:rPr>
            </w:pPr>
            <w:r w:rsidDel="00000000" w:rsidR="00000000" w:rsidRPr="00000000">
              <w:rPr>
                <w:sz w:val="18"/>
                <w:szCs w:val="18"/>
                <w:rtl w:val="0"/>
              </w:rPr>
              <w:t xml:space="preserve">Previous experience with refugee integration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3">
            <w:pPr>
              <w:widowControl w:val="0"/>
              <w:spacing w:line="240" w:lineRule="auto"/>
              <w:ind w:left="123" w:firstLine="0"/>
              <w:rPr>
                <w:sz w:val="18"/>
                <w:szCs w:val="18"/>
              </w:rPr>
            </w:pPr>
            <w:r w:rsidDel="00000000" w:rsidR="00000000" w:rsidRPr="00000000">
              <w:rPr>
                <w:sz w:val="18"/>
                <w:szCs w:val="18"/>
                <w:rtl w:val="0"/>
              </w:rPr>
              <w:t xml:space="preserve">16 and 100% yes; 0 and 0% no</w:t>
            </w:r>
          </w:p>
        </w:tc>
      </w:tr>
      <w:tr>
        <w:trPr>
          <w:cantSplit w:val="0"/>
          <w:trHeight w:val="1699"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4">
            <w:pPr>
              <w:widowControl w:val="0"/>
              <w:spacing w:line="240" w:lineRule="auto"/>
              <w:ind w:left="123" w:firstLine="0"/>
              <w:rPr>
                <w:sz w:val="18"/>
                <w:szCs w:val="18"/>
              </w:rPr>
            </w:pPr>
            <w:r w:rsidDel="00000000" w:rsidR="00000000" w:rsidRPr="00000000">
              <w:rPr>
                <w:sz w:val="18"/>
                <w:szCs w:val="18"/>
                <w:rtl w:val="0"/>
              </w:rPr>
              <w:t xml:space="preserve">Institutional  </w:t>
            </w:r>
          </w:p>
          <w:p w:rsidR="00000000" w:rsidDel="00000000" w:rsidP="00000000" w:rsidRDefault="00000000" w:rsidRPr="00000000" w14:paraId="00000195">
            <w:pPr>
              <w:widowControl w:val="0"/>
              <w:spacing w:before="1" w:line="240" w:lineRule="auto"/>
              <w:ind w:left="119" w:firstLine="0"/>
              <w:rPr>
                <w:sz w:val="18"/>
                <w:szCs w:val="18"/>
              </w:rPr>
            </w:pPr>
            <w:r w:rsidDel="00000000" w:rsidR="00000000" w:rsidRPr="00000000">
              <w:rPr>
                <w:sz w:val="18"/>
                <w:szCs w:val="18"/>
                <w:rtl w:val="0"/>
              </w:rPr>
              <w:t xml:space="preserve">profile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6">
            <w:pPr>
              <w:widowControl w:val="0"/>
              <w:spacing w:line="240" w:lineRule="auto"/>
              <w:ind w:left="118" w:firstLine="0"/>
              <w:rPr>
                <w:sz w:val="18"/>
                <w:szCs w:val="18"/>
              </w:rPr>
            </w:pPr>
            <w:r w:rsidDel="00000000" w:rsidR="00000000" w:rsidRPr="00000000">
              <w:rPr>
                <w:sz w:val="18"/>
                <w:szCs w:val="18"/>
                <w:rtl w:val="0"/>
              </w:rPr>
              <w:t xml:space="preserve">Type of organisation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7">
            <w:pPr>
              <w:widowControl w:val="0"/>
              <w:spacing w:line="240" w:lineRule="auto"/>
              <w:ind w:left="123" w:firstLine="0"/>
              <w:rPr>
                <w:sz w:val="18"/>
                <w:szCs w:val="18"/>
              </w:rPr>
            </w:pPr>
            <w:r w:rsidDel="00000000" w:rsidR="00000000" w:rsidRPr="00000000">
              <w:rPr>
                <w:sz w:val="18"/>
                <w:szCs w:val="18"/>
                <w:rtl w:val="0"/>
              </w:rPr>
              <w:t xml:space="preserve">N  </w:t>
            </w:r>
          </w:p>
          <w:p w:rsidR="00000000" w:rsidDel="00000000" w:rsidP="00000000" w:rsidRDefault="00000000" w:rsidRPr="00000000" w14:paraId="00000198">
            <w:pPr>
              <w:widowControl w:val="0"/>
              <w:spacing w:before="1" w:line="232" w:lineRule="auto"/>
              <w:ind w:left="118" w:right="104" w:firstLine="5"/>
              <w:rPr>
                <w:sz w:val="18"/>
                <w:szCs w:val="18"/>
              </w:rPr>
            </w:pPr>
            <w:r w:rsidDel="00000000" w:rsidR="00000000" w:rsidRPr="00000000">
              <w:rPr>
                <w:sz w:val="18"/>
                <w:szCs w:val="18"/>
                <w:rtl w:val="0"/>
              </w:rPr>
              <w:t xml:space="preserve">Profile: 0 Schools; 12 Associations; 1 Municipalities; 1 Governmental Departments, Universities, 2 Refugee-led groups/associations</w:t>
            </w:r>
          </w:p>
        </w:tc>
      </w:tr>
      <w:tr>
        <w:trPr>
          <w:cantSplit w:val="0"/>
          <w:trHeight w:val="43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A">
            <w:pPr>
              <w:widowControl w:val="0"/>
              <w:spacing w:line="240" w:lineRule="auto"/>
              <w:ind w:left="123" w:firstLine="0"/>
              <w:rPr>
                <w:sz w:val="18"/>
                <w:szCs w:val="18"/>
              </w:rPr>
            </w:pPr>
            <w:r w:rsidDel="00000000" w:rsidR="00000000" w:rsidRPr="00000000">
              <w:rPr>
                <w:sz w:val="18"/>
                <w:szCs w:val="18"/>
                <w:rtl w:val="0"/>
              </w:rPr>
              <w:t xml:space="preserve">Dimension of organisation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B">
            <w:pPr>
              <w:widowControl w:val="0"/>
              <w:spacing w:line="232" w:lineRule="auto"/>
              <w:ind w:left="115" w:right="67" w:firstLine="8.000000000000007"/>
              <w:rPr>
                <w:sz w:val="18"/>
                <w:szCs w:val="18"/>
              </w:rPr>
            </w:pPr>
            <w:r w:rsidDel="00000000" w:rsidR="00000000" w:rsidRPr="00000000">
              <w:rPr>
                <w:sz w:val="18"/>
                <w:szCs w:val="18"/>
                <w:rtl w:val="0"/>
              </w:rPr>
              <w:t xml:space="preserve">14 Less than 50 workers/members; 2 more than 50 workers/members</w:t>
            </w:r>
          </w:p>
        </w:tc>
      </w:tr>
      <w:tr>
        <w:trPr>
          <w:cantSplit w:val="0"/>
          <w:trHeight w:val="4863"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D">
            <w:pPr>
              <w:widowControl w:val="0"/>
              <w:spacing w:line="232" w:lineRule="auto"/>
              <w:ind w:left="116" w:right="66" w:firstLine="5.9999999999999964"/>
              <w:rPr>
                <w:sz w:val="18"/>
                <w:szCs w:val="18"/>
              </w:rPr>
            </w:pPr>
            <w:r w:rsidDel="00000000" w:rsidR="00000000" w:rsidRPr="00000000">
              <w:rPr>
                <w:sz w:val="18"/>
                <w:szCs w:val="18"/>
                <w:rtl w:val="0"/>
              </w:rPr>
              <w:t xml:space="preserve">Primary activities organisation provided before RaCIP project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E">
            <w:pPr>
              <w:widowControl w:val="0"/>
              <w:spacing w:line="240" w:lineRule="auto"/>
              <w:ind w:left="123" w:firstLine="0"/>
              <w:rPr>
                <w:sz w:val="18"/>
                <w:szCs w:val="18"/>
              </w:rPr>
            </w:pPr>
            <w:r w:rsidDel="00000000" w:rsidR="00000000" w:rsidRPr="00000000">
              <w:rPr>
                <w:sz w:val="18"/>
                <w:szCs w:val="18"/>
                <w:rtl w:val="0"/>
              </w:rPr>
              <w:t xml:space="preserve">N </w:t>
            </w:r>
          </w:p>
          <w:p w:rsidR="00000000" w:rsidDel="00000000" w:rsidP="00000000" w:rsidRDefault="00000000" w:rsidRPr="00000000" w14:paraId="0000019F">
            <w:pPr>
              <w:widowControl w:val="0"/>
              <w:spacing w:before="1" w:line="240" w:lineRule="auto"/>
              <w:ind w:left="113" w:firstLine="0"/>
              <w:rPr>
                <w:sz w:val="18"/>
                <w:szCs w:val="18"/>
              </w:rPr>
            </w:pPr>
            <w:r w:rsidDel="00000000" w:rsidR="00000000" w:rsidRPr="00000000">
              <w:rPr>
                <w:sz w:val="18"/>
                <w:szCs w:val="18"/>
                <w:rtl w:val="0"/>
              </w:rPr>
              <w:t xml:space="preserve">16 Advice and information </w:t>
            </w:r>
          </w:p>
          <w:p w:rsidR="00000000" w:rsidDel="00000000" w:rsidP="00000000" w:rsidRDefault="00000000" w:rsidRPr="00000000" w14:paraId="000001A0">
            <w:pPr>
              <w:widowControl w:val="0"/>
              <w:spacing w:before="1" w:line="240" w:lineRule="auto"/>
              <w:ind w:left="123" w:firstLine="0"/>
              <w:rPr>
                <w:sz w:val="18"/>
                <w:szCs w:val="18"/>
              </w:rPr>
            </w:pPr>
            <w:r w:rsidDel="00000000" w:rsidR="00000000" w:rsidRPr="00000000">
              <w:rPr>
                <w:sz w:val="18"/>
                <w:szCs w:val="18"/>
                <w:rtl w:val="0"/>
              </w:rPr>
              <w:t xml:space="preserve">2 Housing </w:t>
            </w:r>
          </w:p>
          <w:p w:rsidR="00000000" w:rsidDel="00000000" w:rsidP="00000000" w:rsidRDefault="00000000" w:rsidRPr="00000000" w14:paraId="000001A1">
            <w:pPr>
              <w:widowControl w:val="0"/>
              <w:spacing w:before="1" w:line="240" w:lineRule="auto"/>
              <w:ind w:left="113" w:firstLine="0"/>
              <w:rPr>
                <w:sz w:val="18"/>
                <w:szCs w:val="18"/>
              </w:rPr>
            </w:pPr>
            <w:r w:rsidDel="00000000" w:rsidR="00000000" w:rsidRPr="00000000">
              <w:rPr>
                <w:sz w:val="18"/>
                <w:szCs w:val="18"/>
                <w:rtl w:val="0"/>
              </w:rPr>
              <w:t xml:space="preserve">3 Art activities </w:t>
            </w:r>
          </w:p>
          <w:p w:rsidR="00000000" w:rsidDel="00000000" w:rsidP="00000000" w:rsidRDefault="00000000" w:rsidRPr="00000000" w14:paraId="000001A2">
            <w:pPr>
              <w:widowControl w:val="0"/>
              <w:spacing w:before="1" w:line="240" w:lineRule="auto"/>
              <w:ind w:left="123" w:firstLine="0"/>
              <w:rPr>
                <w:sz w:val="18"/>
                <w:szCs w:val="18"/>
              </w:rPr>
            </w:pPr>
            <w:r w:rsidDel="00000000" w:rsidR="00000000" w:rsidRPr="00000000">
              <w:rPr>
                <w:sz w:val="18"/>
                <w:szCs w:val="18"/>
                <w:rtl w:val="0"/>
              </w:rPr>
              <w:t xml:space="preserve">2 Befriending </w:t>
            </w:r>
          </w:p>
          <w:p w:rsidR="00000000" w:rsidDel="00000000" w:rsidP="00000000" w:rsidRDefault="00000000" w:rsidRPr="00000000" w14:paraId="000001A3">
            <w:pPr>
              <w:widowControl w:val="0"/>
              <w:spacing w:before="1" w:line="240" w:lineRule="auto"/>
              <w:ind w:left="123" w:firstLine="0"/>
              <w:rPr>
                <w:sz w:val="18"/>
                <w:szCs w:val="18"/>
              </w:rPr>
            </w:pPr>
            <w:r w:rsidDel="00000000" w:rsidR="00000000" w:rsidRPr="00000000">
              <w:rPr>
                <w:sz w:val="18"/>
                <w:szCs w:val="18"/>
                <w:rtl w:val="0"/>
              </w:rPr>
              <w:t xml:space="preserve">4 Campaigning </w:t>
            </w:r>
          </w:p>
          <w:p w:rsidR="00000000" w:rsidDel="00000000" w:rsidP="00000000" w:rsidRDefault="00000000" w:rsidRPr="00000000" w14:paraId="000001A4">
            <w:pPr>
              <w:widowControl w:val="0"/>
              <w:spacing w:before="1" w:line="240" w:lineRule="auto"/>
              <w:ind w:left="123" w:firstLine="0"/>
              <w:rPr>
                <w:sz w:val="18"/>
                <w:szCs w:val="18"/>
              </w:rPr>
            </w:pPr>
            <w:r w:rsidDel="00000000" w:rsidR="00000000" w:rsidRPr="00000000">
              <w:rPr>
                <w:sz w:val="18"/>
                <w:szCs w:val="18"/>
                <w:rtl w:val="0"/>
              </w:rPr>
              <w:t xml:space="preserve">1 Children’s activities </w:t>
            </w:r>
          </w:p>
          <w:p w:rsidR="00000000" w:rsidDel="00000000" w:rsidP="00000000" w:rsidRDefault="00000000" w:rsidRPr="00000000" w14:paraId="000001A5">
            <w:pPr>
              <w:widowControl w:val="0"/>
              <w:spacing w:line="240" w:lineRule="auto"/>
              <w:ind w:left="123" w:firstLine="0"/>
              <w:rPr>
                <w:sz w:val="18"/>
                <w:szCs w:val="18"/>
              </w:rPr>
            </w:pPr>
            <w:r w:rsidDel="00000000" w:rsidR="00000000" w:rsidRPr="00000000">
              <w:rPr>
                <w:sz w:val="18"/>
                <w:szCs w:val="18"/>
                <w:rtl w:val="0"/>
              </w:rPr>
              <w:t xml:space="preserve">16 Collecting funds, donations, and practical items </w:t>
            </w:r>
          </w:p>
          <w:p w:rsidR="00000000" w:rsidDel="00000000" w:rsidP="00000000" w:rsidRDefault="00000000" w:rsidRPr="00000000" w14:paraId="000001A6">
            <w:pPr>
              <w:widowControl w:val="0"/>
              <w:spacing w:before="1" w:line="240" w:lineRule="auto"/>
              <w:ind w:left="123" w:firstLine="0"/>
              <w:rPr>
                <w:sz w:val="18"/>
                <w:szCs w:val="18"/>
              </w:rPr>
            </w:pPr>
            <w:r w:rsidDel="00000000" w:rsidR="00000000" w:rsidRPr="00000000">
              <w:rPr>
                <w:sz w:val="18"/>
                <w:szCs w:val="18"/>
                <w:rtl w:val="0"/>
              </w:rPr>
              <w:t xml:space="preserve">3 Community preparation / welcoming activities </w:t>
            </w:r>
          </w:p>
          <w:p w:rsidR="00000000" w:rsidDel="00000000" w:rsidP="00000000" w:rsidRDefault="00000000" w:rsidRPr="00000000" w14:paraId="000001A7">
            <w:pPr>
              <w:widowControl w:val="0"/>
              <w:spacing w:before="1" w:line="240" w:lineRule="auto"/>
              <w:ind w:left="123" w:firstLine="0"/>
              <w:rPr>
                <w:sz w:val="18"/>
                <w:szCs w:val="18"/>
              </w:rPr>
            </w:pPr>
            <w:r w:rsidDel="00000000" w:rsidR="00000000" w:rsidRPr="00000000">
              <w:rPr>
                <w:sz w:val="18"/>
                <w:szCs w:val="18"/>
                <w:rtl w:val="0"/>
              </w:rPr>
              <w:t xml:space="preserve">2 Language Classes </w:t>
            </w:r>
          </w:p>
          <w:p w:rsidR="00000000" w:rsidDel="00000000" w:rsidP="00000000" w:rsidRDefault="00000000" w:rsidRPr="00000000" w14:paraId="000001A8">
            <w:pPr>
              <w:widowControl w:val="0"/>
              <w:spacing w:before="1" w:line="240" w:lineRule="auto"/>
              <w:ind w:left="123" w:firstLine="0"/>
              <w:rPr>
                <w:sz w:val="18"/>
                <w:szCs w:val="18"/>
              </w:rPr>
            </w:pPr>
            <w:r w:rsidDel="00000000" w:rsidR="00000000" w:rsidRPr="00000000">
              <w:rPr>
                <w:sz w:val="18"/>
                <w:szCs w:val="18"/>
                <w:rtl w:val="0"/>
              </w:rPr>
              <w:t xml:space="preserve">3 Health and well-being activities </w:t>
            </w:r>
          </w:p>
          <w:p w:rsidR="00000000" w:rsidDel="00000000" w:rsidP="00000000" w:rsidRDefault="00000000" w:rsidRPr="00000000" w14:paraId="000001A9">
            <w:pPr>
              <w:widowControl w:val="0"/>
              <w:spacing w:before="1" w:line="240" w:lineRule="auto"/>
              <w:ind w:left="123" w:firstLine="0"/>
              <w:rPr>
                <w:sz w:val="18"/>
                <w:szCs w:val="18"/>
              </w:rPr>
            </w:pPr>
            <w:r w:rsidDel="00000000" w:rsidR="00000000" w:rsidRPr="00000000">
              <w:rPr>
                <w:sz w:val="18"/>
                <w:szCs w:val="18"/>
                <w:rtl w:val="0"/>
              </w:rPr>
              <w:t xml:space="preserve">0 Individual advocacy </w:t>
            </w:r>
          </w:p>
          <w:p w:rsidR="00000000" w:rsidDel="00000000" w:rsidP="00000000" w:rsidRDefault="00000000" w:rsidRPr="00000000" w14:paraId="000001AA">
            <w:pPr>
              <w:widowControl w:val="0"/>
              <w:spacing w:before="1" w:line="240" w:lineRule="auto"/>
              <w:ind w:left="123" w:firstLine="0"/>
              <w:rPr>
                <w:sz w:val="18"/>
                <w:szCs w:val="18"/>
              </w:rPr>
            </w:pPr>
            <w:r w:rsidDel="00000000" w:rsidR="00000000" w:rsidRPr="00000000">
              <w:rPr>
                <w:sz w:val="18"/>
                <w:szCs w:val="18"/>
                <w:rtl w:val="0"/>
              </w:rPr>
              <w:t xml:space="preserve">1 Language Café / language practice </w:t>
            </w:r>
          </w:p>
          <w:p w:rsidR="00000000" w:rsidDel="00000000" w:rsidP="00000000" w:rsidRDefault="00000000" w:rsidRPr="00000000" w14:paraId="000001AB">
            <w:pPr>
              <w:widowControl w:val="0"/>
              <w:spacing w:before="1" w:line="240" w:lineRule="auto"/>
              <w:ind w:left="123" w:firstLine="0"/>
              <w:rPr>
                <w:sz w:val="18"/>
                <w:szCs w:val="18"/>
              </w:rPr>
            </w:pPr>
            <w:r w:rsidDel="00000000" w:rsidR="00000000" w:rsidRPr="00000000">
              <w:rPr>
                <w:sz w:val="18"/>
                <w:szCs w:val="18"/>
                <w:rtl w:val="0"/>
              </w:rPr>
              <w:t xml:space="preserve">2 Mentoring </w:t>
            </w:r>
          </w:p>
          <w:p w:rsidR="00000000" w:rsidDel="00000000" w:rsidP="00000000" w:rsidRDefault="00000000" w:rsidRPr="00000000" w14:paraId="000001AC">
            <w:pPr>
              <w:widowControl w:val="0"/>
              <w:spacing w:before="1" w:line="240" w:lineRule="auto"/>
              <w:ind w:left="123" w:firstLine="0"/>
              <w:rPr>
                <w:sz w:val="18"/>
                <w:szCs w:val="18"/>
              </w:rPr>
            </w:pPr>
            <w:r w:rsidDel="00000000" w:rsidR="00000000" w:rsidRPr="00000000">
              <w:rPr>
                <w:sz w:val="18"/>
                <w:szCs w:val="18"/>
                <w:rtl w:val="0"/>
              </w:rPr>
              <w:t xml:space="preserve">4 Reducing prejudice/informing about refugees </w:t>
            </w:r>
          </w:p>
          <w:p w:rsidR="00000000" w:rsidDel="00000000" w:rsidP="00000000" w:rsidRDefault="00000000" w:rsidRPr="00000000" w14:paraId="000001AD">
            <w:pPr>
              <w:widowControl w:val="0"/>
              <w:spacing w:before="1" w:line="240" w:lineRule="auto"/>
              <w:ind w:left="122" w:firstLine="0"/>
              <w:rPr>
                <w:sz w:val="18"/>
                <w:szCs w:val="18"/>
              </w:rPr>
            </w:pPr>
            <w:r w:rsidDel="00000000" w:rsidR="00000000" w:rsidRPr="00000000">
              <w:rPr>
                <w:sz w:val="18"/>
                <w:szCs w:val="18"/>
                <w:rtl w:val="0"/>
              </w:rPr>
              <w:t xml:space="preserve">6 Social and cultural activities </w:t>
            </w:r>
          </w:p>
          <w:p w:rsidR="00000000" w:rsidDel="00000000" w:rsidP="00000000" w:rsidRDefault="00000000" w:rsidRPr="00000000" w14:paraId="000001AE">
            <w:pPr>
              <w:widowControl w:val="0"/>
              <w:spacing w:before="1" w:line="240" w:lineRule="auto"/>
              <w:ind w:left="122" w:firstLine="0"/>
              <w:rPr>
                <w:sz w:val="18"/>
                <w:szCs w:val="18"/>
              </w:rPr>
            </w:pPr>
            <w:r w:rsidDel="00000000" w:rsidR="00000000" w:rsidRPr="00000000">
              <w:rPr>
                <w:sz w:val="18"/>
                <w:szCs w:val="18"/>
                <w:rtl w:val="0"/>
              </w:rPr>
              <w:t xml:space="preserve">2 Sports activities </w:t>
            </w:r>
          </w:p>
          <w:p w:rsidR="00000000" w:rsidDel="00000000" w:rsidP="00000000" w:rsidRDefault="00000000" w:rsidRPr="00000000" w14:paraId="000001AF">
            <w:pPr>
              <w:widowControl w:val="0"/>
              <w:spacing w:before="1" w:line="240" w:lineRule="auto"/>
              <w:ind w:left="122" w:firstLine="0"/>
              <w:rPr>
                <w:sz w:val="18"/>
                <w:szCs w:val="18"/>
              </w:rPr>
            </w:pPr>
            <w:r w:rsidDel="00000000" w:rsidR="00000000" w:rsidRPr="00000000">
              <w:rPr>
                <w:sz w:val="18"/>
                <w:szCs w:val="18"/>
                <w:rtl w:val="0"/>
              </w:rPr>
              <w:t xml:space="preserve">7 Supporting people into employment </w:t>
            </w:r>
          </w:p>
          <w:p w:rsidR="00000000" w:rsidDel="00000000" w:rsidP="00000000" w:rsidRDefault="00000000" w:rsidRPr="00000000" w14:paraId="000001B0">
            <w:pPr>
              <w:widowControl w:val="0"/>
              <w:spacing w:before="1" w:line="240" w:lineRule="auto"/>
              <w:ind w:left="123" w:firstLine="0"/>
              <w:rPr>
                <w:sz w:val="18"/>
                <w:szCs w:val="18"/>
              </w:rPr>
            </w:pPr>
            <w:r w:rsidDel="00000000" w:rsidR="00000000" w:rsidRPr="00000000">
              <w:rPr>
                <w:sz w:val="18"/>
                <w:szCs w:val="18"/>
                <w:rtl w:val="0"/>
              </w:rPr>
              <w:t xml:space="preserve">1 Community engagement / Training </w:t>
            </w:r>
          </w:p>
          <w:p w:rsidR="00000000" w:rsidDel="00000000" w:rsidP="00000000" w:rsidRDefault="00000000" w:rsidRPr="00000000" w14:paraId="000001B1">
            <w:pPr>
              <w:widowControl w:val="0"/>
              <w:spacing w:before="1" w:line="240" w:lineRule="auto"/>
              <w:ind w:left="114" w:firstLine="0"/>
              <w:rPr>
                <w:sz w:val="18"/>
                <w:szCs w:val="18"/>
              </w:rPr>
            </w:pPr>
            <w:r w:rsidDel="00000000" w:rsidR="00000000" w:rsidRPr="00000000">
              <w:rPr>
                <w:sz w:val="18"/>
                <w:szCs w:val="18"/>
                <w:rtl w:val="0"/>
              </w:rPr>
              <w:t xml:space="preserve">1 Volunteer advice/opportunities for refugees </w:t>
            </w:r>
          </w:p>
          <w:p w:rsidR="00000000" w:rsidDel="00000000" w:rsidP="00000000" w:rsidRDefault="00000000" w:rsidRPr="00000000" w14:paraId="000001B2">
            <w:pPr>
              <w:widowControl w:val="0"/>
              <w:spacing w:before="1" w:line="240" w:lineRule="auto"/>
              <w:ind w:left="123" w:firstLine="0"/>
              <w:rPr>
                <w:sz w:val="18"/>
                <w:szCs w:val="18"/>
              </w:rPr>
            </w:pPr>
            <w:r w:rsidDel="00000000" w:rsidR="00000000" w:rsidRPr="00000000">
              <w:rPr>
                <w:sz w:val="18"/>
                <w:szCs w:val="18"/>
                <w:rtl w:val="0"/>
              </w:rPr>
              <w:t xml:space="preserve">0 Faith Based activities </w:t>
            </w:r>
          </w:p>
          <w:p w:rsidR="00000000" w:rsidDel="00000000" w:rsidP="00000000" w:rsidRDefault="00000000" w:rsidRPr="00000000" w14:paraId="000001B3">
            <w:pPr>
              <w:widowControl w:val="0"/>
              <w:spacing w:line="240" w:lineRule="auto"/>
              <w:ind w:left="123" w:firstLine="0"/>
              <w:rPr>
                <w:sz w:val="18"/>
                <w:szCs w:val="18"/>
              </w:rPr>
            </w:pPr>
            <w:r w:rsidDel="00000000" w:rsidR="00000000" w:rsidRPr="00000000">
              <w:rPr>
                <w:sz w:val="18"/>
                <w:szCs w:val="18"/>
                <w:rtl w:val="0"/>
              </w:rPr>
              <w:t xml:space="preserve">0 Research and Policy </w:t>
            </w:r>
          </w:p>
        </w:tc>
      </w:tr>
      <w:tr>
        <w:trPr>
          <w:cantSplit w:val="0"/>
          <w:trHeight w:val="432"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4">
            <w:pPr>
              <w:widowControl w:val="0"/>
              <w:spacing w:line="230" w:lineRule="auto"/>
              <w:ind w:left="120" w:right="64" w:firstLine="1.999999999999993"/>
              <w:rPr>
                <w:sz w:val="18"/>
                <w:szCs w:val="18"/>
              </w:rPr>
            </w:pPr>
            <w:r w:rsidDel="00000000" w:rsidR="00000000" w:rsidRPr="00000000">
              <w:rPr>
                <w:sz w:val="18"/>
                <w:szCs w:val="18"/>
                <w:rtl w:val="0"/>
              </w:rPr>
              <w:t xml:space="preserve">Motivations and involvement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5">
            <w:pPr>
              <w:widowControl w:val="0"/>
              <w:spacing w:line="232" w:lineRule="auto"/>
              <w:ind w:left="119" w:right="624" w:firstLine="3.000000000000007"/>
              <w:rPr>
                <w:sz w:val="18"/>
                <w:szCs w:val="18"/>
              </w:rPr>
            </w:pPr>
            <w:r w:rsidDel="00000000" w:rsidR="00000000" w:rsidRPr="00000000">
              <w:rPr>
                <w:sz w:val="18"/>
                <w:szCs w:val="18"/>
                <w:rtl w:val="0"/>
              </w:rPr>
              <w:t xml:space="preserve">Motivations to participate on RaCIP project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6">
            <w:pPr>
              <w:widowControl w:val="0"/>
              <w:spacing w:line="240" w:lineRule="auto"/>
              <w:ind w:left="123" w:firstLine="0"/>
              <w:rPr>
                <w:sz w:val="18"/>
                <w:szCs w:val="18"/>
              </w:rPr>
            </w:pPr>
            <w:r w:rsidDel="00000000" w:rsidR="00000000" w:rsidRPr="00000000">
              <w:rPr>
                <w:sz w:val="18"/>
                <w:szCs w:val="18"/>
                <w:rtl w:val="0"/>
              </w:rPr>
              <w:t xml:space="preserve">Have more to offer to refugees, find alternative housing solutions for those who are homeless.</w:t>
            </w:r>
          </w:p>
        </w:tc>
      </w:tr>
      <w:tr>
        <w:trPr>
          <w:cantSplit w:val="0"/>
          <w:trHeight w:val="223"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8">
            <w:pPr>
              <w:widowControl w:val="0"/>
              <w:spacing w:line="240" w:lineRule="auto"/>
              <w:ind w:left="123" w:firstLine="0"/>
              <w:rPr>
                <w:sz w:val="18"/>
                <w:szCs w:val="18"/>
              </w:rPr>
            </w:pPr>
            <w:r w:rsidDel="00000000" w:rsidR="00000000" w:rsidRPr="00000000">
              <w:rPr>
                <w:sz w:val="18"/>
                <w:szCs w:val="18"/>
                <w:rtl w:val="0"/>
              </w:rPr>
              <w:t xml:space="preserve">Description of involvement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9">
            <w:pPr>
              <w:widowControl w:val="0"/>
              <w:spacing w:line="240" w:lineRule="auto"/>
              <w:ind w:left="123" w:firstLine="0"/>
              <w:rPr>
                <w:sz w:val="18"/>
                <w:szCs w:val="18"/>
              </w:rPr>
            </w:pPr>
            <w:r w:rsidDel="00000000" w:rsidR="00000000" w:rsidRPr="00000000">
              <w:rPr>
                <w:sz w:val="18"/>
                <w:szCs w:val="18"/>
                <w:rtl w:val="0"/>
              </w:rPr>
              <w:t xml:space="preserve">Sending people to our activities, sometimes collaborating on organisation</w:t>
            </w:r>
          </w:p>
        </w:tc>
      </w:tr>
      <w:tr>
        <w:trPr>
          <w:cantSplit w:val="0"/>
          <w:trHeight w:val="223"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Quotes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Significant quotes - Please copy relevant quotes to express interviewees direct speech concerning above indicators and participation in RaCIP.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88" w:lineRule="auto"/>
              <w:ind w:left="36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Use the following format: “quote” [profile of person/organisation, country]</w:t>
            </w:r>
          </w:p>
          <w:p w:rsidR="00000000" w:rsidDel="00000000" w:rsidP="00000000" w:rsidRDefault="00000000" w:rsidRPr="00000000" w14:paraId="000001BE">
            <w:pPr>
              <w:widowControl w:val="0"/>
              <w:spacing w:after="40" w:before="40" w:lineRule="auto"/>
              <w:ind w:firstLine="360"/>
              <w:rPr>
                <w:sz w:val="18"/>
                <w:szCs w:val="18"/>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F">
            <w:pPr>
              <w:widowControl w:val="0"/>
              <w:spacing w:line="240" w:lineRule="auto"/>
              <w:ind w:left="123" w:firstLine="0"/>
              <w:rPr/>
            </w:pPr>
            <w:r w:rsidDel="00000000" w:rsidR="00000000" w:rsidRPr="00000000">
              <w:rPr>
                <w:sz w:val="18"/>
                <w:szCs w:val="18"/>
                <w:rtl w:val="0"/>
              </w:rPr>
              <w:t xml:space="preserve">“It’s extremely important to have opportunities to learn about the place around them, to see the sights in Paris and get to know the history and to be able to enjoy the culture of the city.” [Association for professional mentoring and job insertion for refugees]</w:t>
            </w:r>
            <w:r w:rsidDel="00000000" w:rsidR="00000000" w:rsidRPr="00000000">
              <w:rPr>
                <w:rtl w:val="0"/>
              </w:rPr>
            </w:r>
          </w:p>
        </w:tc>
      </w:tr>
    </w:tbl>
    <w:p w:rsidR="00000000" w:rsidDel="00000000" w:rsidP="00000000" w:rsidRDefault="00000000" w:rsidRPr="00000000" w14:paraId="000001C0">
      <w:pPr>
        <w:widowControl w:val="0"/>
        <w:ind w:firstLine="360"/>
        <w:rPr>
          <w:b w:val="1"/>
        </w:rPr>
      </w:pPr>
      <w:r w:rsidDel="00000000" w:rsidR="00000000" w:rsidRPr="00000000">
        <w:rPr>
          <w:rtl w:val="0"/>
        </w:rPr>
      </w:r>
    </w:p>
    <w:p w:rsidR="00000000" w:rsidDel="00000000" w:rsidP="00000000" w:rsidRDefault="00000000" w:rsidRPr="00000000" w14:paraId="000001C1">
      <w:pPr>
        <w:widowControl w:val="0"/>
        <w:ind w:firstLine="360"/>
        <w:rPr/>
      </w:pPr>
      <w:r w:rsidDel="00000000" w:rsidR="00000000" w:rsidRPr="00000000">
        <w:rPr>
          <w:rtl w:val="0"/>
        </w:rPr>
      </w:r>
    </w:p>
    <w:p w:rsidR="00000000" w:rsidDel="00000000" w:rsidP="00000000" w:rsidRDefault="00000000" w:rsidRPr="00000000" w14:paraId="000001C2">
      <w:pPr>
        <w:widowControl w:val="0"/>
        <w:ind w:firstLine="360"/>
        <w:rPr>
          <w:b w:val="1"/>
        </w:rPr>
      </w:pPr>
      <w:r w:rsidDel="00000000" w:rsidR="00000000" w:rsidRPr="00000000">
        <w:rPr>
          <w:rtl w:val="0"/>
        </w:rPr>
      </w:r>
    </w:p>
    <w:p w:rsidR="00000000" w:rsidDel="00000000" w:rsidP="00000000" w:rsidRDefault="00000000" w:rsidRPr="00000000" w14:paraId="000001C3">
      <w:pPr>
        <w:widowControl w:val="0"/>
        <w:ind w:firstLine="360"/>
        <w:rPr/>
      </w:pPr>
      <w:r w:rsidDel="00000000" w:rsidR="00000000" w:rsidRPr="00000000">
        <w:rPr>
          <w:rtl w:val="0"/>
        </w:rPr>
      </w:r>
    </w:p>
    <w:p w:rsidR="00000000" w:rsidDel="00000000" w:rsidP="00000000" w:rsidRDefault="00000000" w:rsidRPr="00000000" w14:paraId="000001C4">
      <w:pPr>
        <w:widowControl w:val="0"/>
        <w:ind w:left="0" w:firstLine="0"/>
        <w:rPr/>
      </w:pPr>
      <w:r w:rsidDel="00000000" w:rsidR="00000000" w:rsidRPr="00000000">
        <w:rPr>
          <w:rtl w:val="0"/>
        </w:rPr>
        <w:t xml:space="preserve"> </w:t>
      </w:r>
    </w:p>
    <w:p w:rsidR="00000000" w:rsidDel="00000000" w:rsidP="00000000" w:rsidRDefault="00000000" w:rsidRPr="00000000" w14:paraId="000001C5">
      <w:pPr>
        <w:shd w:fill="ffd965" w:val="clear"/>
        <w:spacing w:after="120" w:before="120" w:line="240" w:lineRule="auto"/>
        <w:ind w:left="0" w:firstLine="0"/>
        <w:rPr>
          <w:rFonts w:ascii="Cambria" w:cs="Cambria" w:eastAsia="Cambria" w:hAnsi="Cambria"/>
          <w:b w:val="1"/>
          <w:smallCaps w:val="1"/>
          <w:sz w:val="28"/>
          <w:szCs w:val="28"/>
        </w:rPr>
      </w:pPr>
      <w:bookmarkStart w:colFirst="0" w:colLast="0" w:name="_heading=h.tyjcwt" w:id="8"/>
      <w:bookmarkEnd w:id="8"/>
      <w:r w:rsidDel="00000000" w:rsidR="00000000" w:rsidRPr="00000000">
        <w:rPr>
          <w:rFonts w:ascii="Cambria" w:cs="Cambria" w:eastAsia="Cambria" w:hAnsi="Cambria"/>
          <w:b w:val="1"/>
          <w:smallCaps w:val="1"/>
          <w:sz w:val="28"/>
          <w:szCs w:val="28"/>
          <w:rtl w:val="0"/>
        </w:rPr>
        <w:t xml:space="preserve">4.</w:t>
      </w:r>
      <w:r w:rsidDel="00000000" w:rsidR="00000000" w:rsidRPr="00000000">
        <w:rPr>
          <w:b w:val="1"/>
          <w:smallCaps w:val="1"/>
          <w:sz w:val="28"/>
          <w:szCs w:val="28"/>
          <w:rtl w:val="0"/>
        </w:rPr>
        <w:t xml:space="preserve"> Remarques Finales</w:t>
      </w:r>
      <w:r w:rsidDel="00000000" w:rsidR="00000000" w:rsidRPr="00000000">
        <w:rPr>
          <w:rtl w:val="0"/>
        </w:rPr>
      </w:r>
    </w:p>
    <w:p w:rsidR="00000000" w:rsidDel="00000000" w:rsidP="00000000" w:rsidRDefault="00000000" w:rsidRPr="00000000" w14:paraId="000001C6">
      <w:pPr>
        <w:pStyle w:val="Heading2"/>
        <w:ind w:firstLine="0"/>
        <w:rPr/>
      </w:pPr>
      <w:r w:rsidDel="00000000" w:rsidR="00000000" w:rsidRPr="00000000">
        <w:rPr>
          <w:rtl w:val="0"/>
        </w:rPr>
        <w:t xml:space="preserve">4.1 S’il vous plaît partagez votre réflection sur comment la dimension de genre était présente ou absente dans vos actions et activités, le processus d’évaluation, à ce stade intermédiaire.</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ind w:left="0" w:firstLine="0"/>
        <w:rPr/>
      </w:pPr>
      <w:r w:rsidDel="00000000" w:rsidR="00000000" w:rsidRPr="00000000">
        <w:rPr>
          <w:rtl w:val="0"/>
        </w:rPr>
        <w:tab/>
        <w:t xml:space="preserve">A ce stade, la participation des hommes et femmes est plus ou moins égale. C’est surprenant étant donné que parmi les réfugié-e-s avec lesquels nous travaillons, il y a toujours plus d’hommes que de femmes. Ceci découle de deux facteurs importants: d’abord,  nous travaillons avec des adultes isolé-e-s, pas des familles ou des enfants. Deuxièmement, le système d’hébergement en France attribue des places sur le critère de la vulnérabilité, les femmes seules se voient proposées plus de solutions alors en moyenne. Parmi les bénévoles, nous avons systématiquement plus de femmes que d’hommes. Parmi les hébergeur-se-s, la question de la parité est souvent adressée par le fait que nous avons majoritairement des couples hétérosexuels qui hébergent, ce qui fait une parité entre hébergeurs et hébergeuses. Même s’agissant de la communication avec les foyers, le point de contact ne relève aucune tendance en matière du genre; l’homme ou la femme en tête du foyer peut être mon point de contact et ça peut aussi changer pendant l’expérience d’accueil.</w:t>
      </w:r>
    </w:p>
    <w:p w:rsidR="00000000" w:rsidDel="00000000" w:rsidP="00000000" w:rsidRDefault="00000000" w:rsidRPr="00000000" w14:paraId="000001C9">
      <w:pPr>
        <w:ind w:left="0" w:firstLine="0"/>
        <w:rPr/>
      </w:pPr>
      <w:r w:rsidDel="00000000" w:rsidR="00000000" w:rsidRPr="00000000">
        <w:rPr>
          <w:rtl w:val="0"/>
        </w:rPr>
        <w:tab/>
        <w:t xml:space="preserve">Par contre, parmi les bénévoles et les partis prenants, je note que les femmes participent plus en tant que bénévoles alors que les hommes sont plus présents (quoique toujours minoritaires) parmi les salarié-e-s. La procédure d’évaluation n’avait aucune question spécifique par rapport au genre, ni a-t-elle laissé la place pour des réponses genrées. Pour autant, les questions relatives au genre sont souvent aussi relatives à la vie en famille, alors que nous travaillons avec des adultes célibataires. Nous posons une question relative à la famille aux réfugié-e-s: si la réunification familiale est leur priorité. Nous voyons que pour notre cas, les hommes entament plus ce processus, qu’ils sont venus en France afin de créer une fondation pour ensuite soutenir leur famille quand elle arrive.</w:t>
      </w:r>
    </w:p>
    <w:p w:rsidR="00000000" w:rsidDel="00000000" w:rsidP="00000000" w:rsidRDefault="00000000" w:rsidRPr="00000000" w14:paraId="000001CA">
      <w:pPr>
        <w:ind w:left="0" w:firstLine="0"/>
        <w:rPr/>
      </w:pPr>
      <w:r w:rsidDel="00000000" w:rsidR="00000000" w:rsidRPr="00000000">
        <w:rPr>
          <w:rtl w:val="0"/>
        </w:rPr>
        <w:tab/>
        <w:t xml:space="preserve">Je souhaite souligner que nous nous adressons particulièrement aux réfugi-e-s queer via des partenariats stratégiques. Les personnes queer font face à des problèmes spécifiques quant au logement qui ne sont parfois pas adressés par les dispositifs d’hébergement publics. Les problématiques de harcèlement, de discrimination, du non-respect de son identité de genre, peuvent être ignorés voire perpetués par le personnel. Habiter chez un particulier peut être une solution alternative très attractive. De l’autre côté, nous avons remarqué qu’il faut mettre en place de la sensibilisation spécifique pour les hébergeur-se-s qui hébergent des personnes trans et non binaire. Les signifiants de genre peuvent varier selon la culture, les prénoms et pronoms peuvent fonctionner différemment selon la langue, et les hébergeur-se-s peuvent se retrouver perplexe s’ils et elles n’ont pas été sensibilisé-e-s ou ont des biais non-considérés. Les réfugié-e-s queer peuvent aussi éviter les activités avec les autres réfugié-e-s, surtout provenant de leur pays, par peur de discrimination.</w:t>
      </w:r>
    </w:p>
    <w:p w:rsidR="00000000" w:rsidDel="00000000" w:rsidP="00000000" w:rsidRDefault="00000000" w:rsidRPr="00000000" w14:paraId="000001CB">
      <w:pPr>
        <w:ind w:firstLine="360"/>
        <w:rPr/>
      </w:pPr>
      <w:r w:rsidDel="00000000" w:rsidR="00000000" w:rsidRPr="00000000">
        <w:rPr>
          <w:rtl w:val="0"/>
        </w:rPr>
      </w:r>
    </w:p>
    <w:p w:rsidR="00000000" w:rsidDel="00000000" w:rsidP="00000000" w:rsidRDefault="00000000" w:rsidRPr="00000000" w14:paraId="000001CC">
      <w:pPr>
        <w:ind w:firstLine="360"/>
        <w:rPr/>
      </w:pPr>
      <w:r w:rsidDel="00000000" w:rsidR="00000000" w:rsidRPr="00000000">
        <w:rPr>
          <w:rtl w:val="0"/>
        </w:rPr>
      </w:r>
    </w:p>
    <w:p w:rsidR="00000000" w:rsidDel="00000000" w:rsidP="00000000" w:rsidRDefault="00000000" w:rsidRPr="00000000" w14:paraId="000001CD">
      <w:pPr>
        <w:ind w:left="0" w:firstLine="0"/>
        <w:rPr/>
      </w:pPr>
      <w:r w:rsidDel="00000000" w:rsidR="00000000" w:rsidRPr="00000000">
        <w:rPr>
          <w:rtl w:val="0"/>
        </w:rPr>
      </w:r>
    </w:p>
    <w:p w:rsidR="00000000" w:rsidDel="00000000" w:rsidP="00000000" w:rsidRDefault="00000000" w:rsidRPr="00000000" w14:paraId="000001CE">
      <w:pPr>
        <w:ind w:firstLine="360"/>
        <w:rPr/>
      </w:pPr>
      <w:r w:rsidDel="00000000" w:rsidR="00000000" w:rsidRPr="00000000">
        <w:rPr>
          <w:rtl w:val="0"/>
        </w:rPr>
      </w:r>
    </w:p>
    <w:p w:rsidR="00000000" w:rsidDel="00000000" w:rsidP="00000000" w:rsidRDefault="00000000" w:rsidRPr="00000000" w14:paraId="000001CF">
      <w:pPr>
        <w:pStyle w:val="Heading2"/>
        <w:ind w:firstLine="0"/>
        <w:rPr/>
      </w:pPr>
      <w:r w:rsidDel="00000000" w:rsidR="00000000" w:rsidRPr="00000000">
        <w:rPr>
          <w:rtl w:val="0"/>
        </w:rPr>
        <w:t xml:space="preserve">4.2 S’il vous plaît partagez d’autres réflexions et points forts sur les migrant-e-s forcé-e-s et les besoins des organisations et les conditions d’intégration. Inclure des points de discussion et commentaires.</w:t>
      </w:r>
    </w:p>
    <w:p w:rsidR="00000000" w:rsidDel="00000000" w:rsidP="00000000" w:rsidRDefault="00000000" w:rsidRPr="00000000" w14:paraId="000001D0">
      <w:pPr>
        <w:ind w:firstLine="360"/>
        <w:rPr/>
      </w:pPr>
      <w:r w:rsidDel="00000000" w:rsidR="00000000" w:rsidRPr="00000000">
        <w:rPr>
          <w:rtl w:val="0"/>
        </w:rPr>
      </w:r>
    </w:p>
    <w:p w:rsidR="00000000" w:rsidDel="00000000" w:rsidP="00000000" w:rsidRDefault="00000000" w:rsidRPr="00000000" w14:paraId="000001D1">
      <w:pPr>
        <w:ind w:left="0" w:firstLine="0"/>
        <w:rPr/>
      </w:pPr>
      <w:r w:rsidDel="00000000" w:rsidR="00000000" w:rsidRPr="00000000">
        <w:rPr>
          <w:rtl w:val="0"/>
        </w:rPr>
        <w:tab/>
        <w:t xml:space="preserve">Il est difficile de vouloir participer à des activités de loisir si la personne doit aussi penser à ses besoins primaires. La manque de temps peut aussi jouer: parfois, les personnes avec qui nous travaillons sont tellement concentrées sur leur recherche d’emploi ou d’hébergement que le fait de passer du temps avec un mentor étudiant ou de participer à des activités culturelles peut leur paraître superflu. Lors de nos premiers évènements nous avions plus de participation parmi les demandeur-se-s d’asile par rapport aux réfugié-e-s, et nous en déduisons un lien avec le fait que les demandeur-se-s d’asile ne peuvent pas travailler et passent plus de temps à se demander ce qu’ils et elles peuvent faire, et s’inquiéter de leur procédure. A mon avis, un objectif du parrainage privé devrait être le fait de créer les conditions nécessaires pour les migrant-e-s de pouvoir poursuivre la vie sociale qu’ils et elles souhaitent, et peu de participation aux évènements dans le cadre d’un projet ne veut pas dire que la personne est isolée socialement - parfois le contraire! C’est une observation personnelle mais je trouvais que c’était le bon endroit pour le mentionner.</w:t>
      </w:r>
    </w:p>
    <w:p w:rsidR="00000000" w:rsidDel="00000000" w:rsidP="00000000" w:rsidRDefault="00000000" w:rsidRPr="00000000" w14:paraId="000001D2">
      <w:pPr>
        <w:ind w:firstLine="360"/>
        <w:rPr/>
      </w:pPr>
      <w:r w:rsidDel="00000000" w:rsidR="00000000" w:rsidRPr="00000000">
        <w:rPr>
          <w:rtl w:val="0"/>
        </w:rPr>
      </w:r>
    </w:p>
    <w:sectPr>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ind w:firstLine="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4">
      <w:pPr>
        <w:pStyle w:val="Subtitle"/>
        <w:spacing w:after="120" w:lineRule="auto"/>
        <w:ind w:firstLine="360"/>
        <w:rPr/>
      </w:pPr>
      <w:bookmarkStart w:colFirst="0" w:colLast="0" w:name="_heading=h.740go2hi7od4" w:id="9"/>
      <w:bookmarkEnd w:id="9"/>
      <w:r w:rsidDel="00000000" w:rsidR="00000000" w:rsidRPr="00000000">
        <w:rPr>
          <w:rStyle w:val="FootnoteReference"/>
          <w:vertAlign w:val="superscript"/>
        </w:rPr>
        <w:footnoteRef/>
      </w:r>
      <w:r w:rsidDel="00000000" w:rsidR="00000000" w:rsidRPr="00000000">
        <w:rPr>
          <w:rtl w:val="0"/>
        </w:rPr>
        <w:t xml:space="preserve"> Minister of the Interior, Direction générale des étrangers en France, L’Essentiel de l’immigration n2022-79. January 2022. https://www.immigration.interieur.gouv.fr/content/download/130511/1038596/file/EM-2022-79-Demandes-d-asile_20-janvier-2022.pdf</w:t>
      </w:r>
    </w:p>
  </w:footnote>
  <w:footnote w:id="1">
    <w:p w:rsidR="00000000" w:rsidDel="00000000" w:rsidP="00000000" w:rsidRDefault="00000000" w:rsidRPr="00000000" w14:paraId="000001D5">
      <w:pPr>
        <w:pStyle w:val="Subtitle"/>
        <w:spacing w:after="120" w:lineRule="auto"/>
        <w:ind w:firstLine="360"/>
        <w:rPr/>
      </w:pPr>
      <w:bookmarkStart w:colFirst="0" w:colLast="0" w:name="_heading=h.azvvtgo4r1av" w:id="10"/>
      <w:bookmarkEnd w:id="10"/>
      <w:r w:rsidDel="00000000" w:rsidR="00000000" w:rsidRPr="00000000">
        <w:rPr>
          <w:rStyle w:val="FootnoteReference"/>
          <w:vertAlign w:val="superscript"/>
        </w:rPr>
        <w:footnoteRef/>
      </w:r>
      <w:r w:rsidDel="00000000" w:rsidR="00000000" w:rsidRPr="00000000">
        <w:rPr>
          <w:rtl w:val="0"/>
        </w:rPr>
        <w:t xml:space="preserve"> Office français de l’immigration et l’intégration, Rapport annuel 2020. 2021. https://www.ofii.fr/wp-content/uploads/2021/07/Rapport-annuel-2020-1.pdf</w:t>
      </w:r>
    </w:p>
  </w:footnote>
  <w:footnote w:id="2">
    <w:p w:rsidR="00000000" w:rsidDel="00000000" w:rsidP="00000000" w:rsidRDefault="00000000" w:rsidRPr="00000000" w14:paraId="000001D6">
      <w:pPr>
        <w:pStyle w:val="Subtitle"/>
        <w:spacing w:after="120" w:lineRule="auto"/>
        <w:ind w:firstLine="360"/>
        <w:rPr/>
      </w:pPr>
      <w:bookmarkStart w:colFirst="0" w:colLast="0" w:name="_heading=h.2dewwig2b32x" w:id="11"/>
      <w:bookmarkEnd w:id="11"/>
      <w:r w:rsidDel="00000000" w:rsidR="00000000" w:rsidRPr="00000000">
        <w:rPr>
          <w:rStyle w:val="FootnoteReference"/>
          <w:vertAlign w:val="superscript"/>
        </w:rPr>
        <w:footnoteRef/>
      </w:r>
      <w:r w:rsidDel="00000000" w:rsidR="00000000" w:rsidRPr="00000000">
        <w:rPr>
          <w:rtl w:val="0"/>
        </w:rPr>
        <w:t xml:space="preserve"> Figure provided by the manager of the Paris emergency housing system in a private training, September 7 2022.</w:t>
      </w:r>
    </w:p>
  </w:footnote>
  <w:footnote w:id="3">
    <w:p w:rsidR="00000000" w:rsidDel="00000000" w:rsidP="00000000" w:rsidRDefault="00000000" w:rsidRPr="00000000" w14:paraId="000001D7">
      <w:pPr>
        <w:pStyle w:val="Subtitle"/>
        <w:spacing w:after="120" w:line="276" w:lineRule="auto"/>
        <w:ind w:firstLine="360"/>
        <w:rPr/>
      </w:pPr>
      <w:bookmarkStart w:colFirst="0" w:colLast="0" w:name="_heading=h.8omay0ds957x" w:id="12"/>
      <w:bookmarkEnd w:id="12"/>
      <w:r w:rsidDel="00000000" w:rsidR="00000000" w:rsidRPr="00000000">
        <w:rPr>
          <w:rStyle w:val="FootnoteReference"/>
          <w:vertAlign w:val="superscript"/>
        </w:rPr>
        <w:footnoteRef/>
      </w:r>
      <w:r w:rsidDel="00000000" w:rsidR="00000000" w:rsidRPr="00000000">
        <w:rPr>
          <w:rtl w:val="0"/>
        </w:rPr>
        <w:t xml:space="preserve"> La Cimade, </w:t>
      </w:r>
      <w:r w:rsidDel="00000000" w:rsidR="00000000" w:rsidRPr="00000000">
        <w:rPr>
          <w:i w:val="1"/>
          <w:rtl w:val="0"/>
        </w:rPr>
        <w:t xml:space="preserve">Rapport d’activité Ofpra 2021: Cartographie de la demande d’asile.</w:t>
      </w:r>
      <w:r w:rsidDel="00000000" w:rsidR="00000000" w:rsidRPr="00000000">
        <w:rPr>
          <w:rtl w:val="0"/>
        </w:rPr>
        <w:t xml:space="preserve"> June 20 2022. https://www.lacimade.org/rapport-dactivite-ofpra-2021-cartographie-de-la-demande-dasile/ </w:t>
      </w:r>
    </w:p>
  </w:footnote>
  <w:footnote w:id="4">
    <w:p w:rsidR="00000000" w:rsidDel="00000000" w:rsidP="00000000" w:rsidRDefault="00000000" w:rsidRPr="00000000" w14:paraId="000001D8">
      <w:pPr>
        <w:pStyle w:val="Subtitle"/>
        <w:spacing w:after="120" w:lineRule="auto"/>
        <w:ind w:firstLine="360"/>
        <w:rPr/>
      </w:pPr>
      <w:bookmarkStart w:colFirst="0" w:colLast="0" w:name="_heading=h.5xvikm97lfue" w:id="13"/>
      <w:bookmarkEnd w:id="13"/>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Office français de l’immigration et l’intégration, </w:t>
      </w:r>
      <w:r w:rsidDel="00000000" w:rsidR="00000000" w:rsidRPr="00000000">
        <w:rPr>
          <w:rtl w:val="0"/>
        </w:rPr>
        <w:t xml:space="preserve">2021.</w:t>
      </w:r>
    </w:p>
  </w:footnote>
  <w:footnote w:id="5">
    <w:p w:rsidR="00000000" w:rsidDel="00000000" w:rsidP="00000000" w:rsidRDefault="00000000" w:rsidRPr="00000000" w14:paraId="000001D9">
      <w:pPr>
        <w:pStyle w:val="Subtitle"/>
        <w:spacing w:after="120" w:lineRule="auto"/>
        <w:ind w:firstLine="360"/>
        <w:rPr/>
      </w:pPr>
      <w:bookmarkStart w:colFirst="0" w:colLast="0" w:name="_heading=h.n4jmku9xpbbn" w:id="14"/>
      <w:bookmarkEnd w:id="14"/>
      <w:r w:rsidDel="00000000" w:rsidR="00000000" w:rsidRPr="00000000">
        <w:rPr>
          <w:rStyle w:val="FootnoteReference"/>
          <w:vertAlign w:val="superscript"/>
        </w:rPr>
        <w:footnoteRef/>
      </w:r>
      <w:r w:rsidDel="00000000" w:rsidR="00000000" w:rsidRPr="00000000">
        <w:rPr>
          <w:rtl w:val="0"/>
        </w:rPr>
        <w:t xml:space="preserve"> Fédération des acteurs de la solidarité et al., </w:t>
      </w:r>
      <w:r w:rsidDel="00000000" w:rsidR="00000000" w:rsidRPr="00000000">
        <w:rPr>
          <w:i w:val="1"/>
          <w:rtl w:val="0"/>
        </w:rPr>
        <w:t xml:space="preserve">Les oubliés du droit d’asile</w:t>
      </w:r>
      <w:r w:rsidDel="00000000" w:rsidR="00000000" w:rsidRPr="00000000">
        <w:rPr>
          <w:rtl w:val="0"/>
        </w:rPr>
        <w:t xml:space="preserve">. November 2021. https://www.federationsolidarite.org/wp-content/uploads/2021/12/Rapport-oubliedroitasile-2021-vfinale-web-sansreco.pdf</w:t>
      </w:r>
    </w:p>
  </w:footnote>
  <w:footnote w:id="6">
    <w:p w:rsidR="00000000" w:rsidDel="00000000" w:rsidP="00000000" w:rsidRDefault="00000000" w:rsidRPr="00000000" w14:paraId="000001DA">
      <w:pPr>
        <w:pStyle w:val="Subtitle"/>
        <w:spacing w:after="120" w:lineRule="auto"/>
        <w:ind w:firstLine="360"/>
        <w:rPr/>
      </w:pPr>
      <w:bookmarkStart w:colFirst="0" w:colLast="0" w:name="_heading=h.4mwz1uh0z0gm" w:id="15"/>
      <w:bookmarkEnd w:id="15"/>
      <w:r w:rsidDel="00000000" w:rsidR="00000000" w:rsidRPr="00000000">
        <w:rPr>
          <w:rStyle w:val="FootnoteReference"/>
          <w:vertAlign w:val="superscript"/>
        </w:rPr>
        <w:footnoteRef/>
      </w:r>
      <w:r w:rsidDel="00000000" w:rsidR="00000000" w:rsidRPr="00000000">
        <w:rPr>
          <w:rtl w:val="0"/>
        </w:rPr>
        <w:t xml:space="preserve"> Fédération des acteurs de la solidarité et al., </w:t>
      </w:r>
      <w:r w:rsidDel="00000000" w:rsidR="00000000" w:rsidRPr="00000000">
        <w:rPr>
          <w:i w:val="1"/>
          <w:rtl w:val="0"/>
        </w:rPr>
        <w:t xml:space="preserve">Les oubliés du droit d’asile</w:t>
      </w:r>
      <w:r w:rsidDel="00000000" w:rsidR="00000000" w:rsidRPr="00000000">
        <w:rPr>
          <w:rtl w:val="0"/>
        </w:rPr>
        <w:t xml:space="preserve">. November 2021. https://www.federationsolidarite.org/wp-content/uploads/2021/12/Rapport-oubliedroitasile-2021-vfinale-web-sansreco.pdf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line="360" w:lineRule="auto"/>
        <w:ind w:left="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ind w:left="0"/>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7C0F0A"/>
    <w:pPr>
      <w:spacing w:line="360" w:lineRule="auto"/>
      <w:ind w:left="360"/>
      <w:jc w:val="both"/>
    </w:pPr>
    <w:rPr>
      <w:rFonts w:ascii="Cambria" w:hAnsi="Cambria"/>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rsid w:val="007C0F0A"/>
    <w:pPr>
      <w:keepNext w:val="1"/>
      <w:keepLines w:val="1"/>
      <w:ind w:left="0"/>
      <w:outlineLvl w:val="1"/>
    </w:pPr>
    <w:rPr>
      <w:b w:val="1"/>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TextChar" w:customStyle="1">
    <w:name w:val="Footnote Text Char"/>
    <w:basedOn w:val="DefaultParagraphFont"/>
    <w:link w:val="FootnoteText"/>
    <w:uiPriority w:val="99"/>
    <w:semiHidden w:val="1"/>
    <w:qFormat w:val="1"/>
    <w:rsid w:val="00A81DCF"/>
    <w:rPr>
      <w:sz w:val="20"/>
      <w:szCs w:val="20"/>
    </w:rPr>
  </w:style>
  <w:style w:type="character" w:styleId="FootnoteCharacters" w:customStyle="1">
    <w:name w:val="Footnote Characters"/>
    <w:basedOn w:val="DefaultParagraphFont"/>
    <w:uiPriority w:val="99"/>
    <w:semiHidden w:val="1"/>
    <w:unhideWhenUsed w:val="1"/>
    <w:qFormat w:val="1"/>
    <w:rsid w:val="00A81DCF"/>
    <w:rPr>
      <w:vertAlign w:val="superscript"/>
    </w:rPr>
  </w:style>
  <w:style w:type="character" w:styleId="FootnoteAnchor" w:customStyle="1">
    <w:name w:val="Footnote Anchor"/>
    <w:rPr>
      <w:vertAlign w:val="superscript"/>
    </w:rPr>
  </w:style>
  <w:style w:type="character" w:styleId="CommentReference">
    <w:name w:val="annotation reference"/>
    <w:basedOn w:val="DefaultParagraphFont"/>
    <w:uiPriority w:val="99"/>
    <w:semiHidden w:val="1"/>
    <w:unhideWhenUsed w:val="1"/>
    <w:qFormat w:val="1"/>
    <w:rsid w:val="007C0F0A"/>
    <w:rPr>
      <w:sz w:val="16"/>
      <w:szCs w:val="16"/>
    </w:rPr>
  </w:style>
  <w:style w:type="character" w:styleId="CommentTextChar" w:customStyle="1">
    <w:name w:val="Comment Text Char"/>
    <w:basedOn w:val="DefaultParagraphFont"/>
    <w:link w:val="CommentText"/>
    <w:uiPriority w:val="99"/>
    <w:semiHidden w:val="1"/>
    <w:qFormat w:val="1"/>
    <w:rsid w:val="007C0F0A"/>
    <w:rPr>
      <w:rFonts w:ascii="Cambria" w:hAnsi="Cambria"/>
      <w:sz w:val="20"/>
      <w:szCs w:val="20"/>
    </w:rPr>
  </w:style>
  <w:style w:type="character" w:styleId="CommentSubjectChar" w:customStyle="1">
    <w:name w:val="Comment Subject Char"/>
    <w:basedOn w:val="CommentTextChar"/>
    <w:link w:val="CommentSubject"/>
    <w:uiPriority w:val="99"/>
    <w:semiHidden w:val="1"/>
    <w:qFormat w:val="1"/>
    <w:rsid w:val="007C0F0A"/>
    <w:rPr>
      <w:rFonts w:ascii="Cambria" w:hAnsi="Cambria"/>
      <w:b w:val="1"/>
      <w:bCs w:val="1"/>
      <w:sz w:val="20"/>
      <w:szCs w:val="20"/>
    </w:rPr>
  </w:style>
  <w:style w:type="character" w:styleId="Hyperlink">
    <w:name w:val="Hyperlink"/>
    <w:rPr>
      <w:color w:val="000080"/>
      <w:u w:val="single"/>
      <w:lang/>
    </w:rPr>
  </w:style>
  <w:style w:type="character" w:styleId="EndnoteAnchor" w:customStyle="1">
    <w:name w:val="Endnote Anchor"/>
    <w:rPr>
      <w:vertAlign w:val="superscript"/>
    </w:rPr>
  </w:style>
  <w:style w:type="character" w:styleId="EndnoteCharacters" w:customStyle="1">
    <w:name w:val="Endnote Characters"/>
    <w:qFormat w:val="1"/>
  </w:style>
  <w:style w:type="paragraph" w:styleId="Heading" w:customStyle="1">
    <w:name w:val="Heading"/>
    <w:basedOn w:val="Normal"/>
    <w:next w:val="BodyText"/>
    <w:qFormat w:val="1"/>
    <w:pPr>
      <w:keepNext w:val="1"/>
      <w:spacing w:after="120" w:before="240"/>
    </w:pPr>
    <w:rPr>
      <w:rFonts w:ascii="Liberation Sans" w:cs="Arial Unicode M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customStyle="1">
    <w:name w:val="Index"/>
    <w:basedOn w:val="Normal"/>
    <w:qFormat w:val="1"/>
    <w:pPr>
      <w:suppressLineNumbers w:val="1"/>
    </w:pPr>
    <w:rPr>
      <w:rFonts w:cs="Arial Unicode MS"/>
    </w:r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rsid w:val="00A81DCF"/>
    <w:pPr>
      <w:keepNext w:val="1"/>
      <w:keepLines w:val="1"/>
      <w:spacing w:after="320" w:line="180" w:lineRule="exact"/>
    </w:pPr>
    <w:rPr>
      <w:rFonts w:asciiTheme="minorHAnsi" w:hAnsiTheme="minorHAnsi"/>
      <w:color w:val="666666"/>
      <w:sz w:val="20"/>
      <w:szCs w:val="30"/>
    </w:rPr>
  </w:style>
  <w:style w:type="paragraph" w:styleId="FootnoteText">
    <w:name w:val="footnote text"/>
    <w:basedOn w:val="Normal"/>
    <w:link w:val="FootnoteTextChar"/>
    <w:uiPriority w:val="99"/>
    <w:semiHidden w:val="1"/>
    <w:unhideWhenUsed w:val="1"/>
    <w:rsid w:val="00A81DCF"/>
    <w:pPr>
      <w:spacing w:line="240" w:lineRule="auto"/>
    </w:pPr>
    <w:rPr>
      <w:sz w:val="20"/>
      <w:szCs w:val="20"/>
    </w:rPr>
  </w:style>
  <w:style w:type="paragraph" w:styleId="ListParagraph">
    <w:name w:val="List Paragraph"/>
    <w:basedOn w:val="Normal"/>
    <w:uiPriority w:val="34"/>
    <w:qFormat w:val="1"/>
    <w:rsid w:val="000A3DA1"/>
    <w:pPr>
      <w:ind w:left="720"/>
      <w:contextualSpacing w:val="1"/>
    </w:pPr>
  </w:style>
  <w:style w:type="paragraph" w:styleId="CommentText">
    <w:name w:val="annotation text"/>
    <w:basedOn w:val="Normal"/>
    <w:link w:val="CommentTextChar"/>
    <w:uiPriority w:val="99"/>
    <w:semiHidden w:val="1"/>
    <w:unhideWhenUsed w:val="1"/>
    <w:qFormat w:val="1"/>
    <w:rsid w:val="007C0F0A"/>
    <w:pPr>
      <w:spacing w:line="240" w:lineRule="auto"/>
    </w:pPr>
    <w:rPr>
      <w:sz w:val="20"/>
      <w:szCs w:val="20"/>
    </w:rPr>
  </w:style>
  <w:style w:type="paragraph" w:styleId="CommentSubject">
    <w:name w:val="annotation subject"/>
    <w:basedOn w:val="CommentText"/>
    <w:next w:val="CommentText"/>
    <w:link w:val="CommentSubjectChar"/>
    <w:uiPriority w:val="99"/>
    <w:semiHidden w:val="1"/>
    <w:unhideWhenUsed w:val="1"/>
    <w:qFormat w:val="1"/>
    <w:rsid w:val="007C0F0A"/>
    <w:rPr>
      <w:b w:val="1"/>
      <w:bCs w:val="1"/>
    </w:rPr>
  </w:style>
  <w:style w:type="paragraph" w:styleId="HeaderandFooter" w:customStyle="1">
    <w:name w:val="Header and Footer"/>
    <w:basedOn w:val="Normal"/>
    <w:qFormat w:val="1"/>
  </w:style>
  <w:style w:type="paragraph" w:styleId="Footer">
    <w:name w:val="footer"/>
    <w:basedOn w:val="HeaderandFooter"/>
  </w:style>
  <w:style w:type="paragraph" w:styleId="TableContents" w:customStyle="1">
    <w:name w:val="Table Contents"/>
    <w:basedOn w:val="Normal"/>
    <w:qFormat w:val="1"/>
    <w:pPr>
      <w:widowControl w:val="0"/>
      <w:suppressLineNumbers w:val="1"/>
    </w:pPr>
  </w:style>
  <w:style w:type="paragraph" w:styleId="TableHeading" w:customStyle="1">
    <w:name w:val="Table Heading"/>
    <w:basedOn w:val="TableContents"/>
    <w:qFormat w:val="1"/>
    <w:pPr>
      <w:jc w:val="center"/>
    </w:pPr>
    <w:rPr>
      <w:b w:val="1"/>
      <w:bCs w:val="1"/>
    </w:rPr>
  </w:style>
  <w:style w:type="paragraph" w:styleId="Subtitle">
    <w:name w:val="Subtitle"/>
    <w:basedOn w:val="Normal"/>
    <w:next w:val="Normal"/>
    <w:pPr>
      <w:keepNext w:val="1"/>
      <w:keepLines w:val="1"/>
      <w:spacing w:after="320" w:line="180" w:lineRule="auto"/>
    </w:pPr>
    <w:rPr>
      <w:rFonts w:ascii="Cambria" w:cs="Cambria" w:eastAsia="Cambria" w:hAnsi="Cambria"/>
      <w:color w:val="666666"/>
      <w:sz w:val="20"/>
      <w:szCs w:val="2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FAIBa8xoTiQdnaVitQFx5Am8aQ==">AMUW2mVz81ovUYJz1A4JFWzKKvW1Ms8Ua7feWsu4visNOHDYxr1xg9o4obptUdaLA9DVEbdAIbjbfgM4zyGGMO+l4D/cypaMmdv6tR5i0WxXRJDjB7MkgruW3VA/PeOu+0C5/tldOP4YyFK5xzSbfOOY1sYx72G2DWVoShjIHzeUg+EwCJiHdW9fJuAc/qjJ6/N1k90dzoP114Mc3sheJwzVV2Rc1I2sUglblE9+nUxMof9FgPtiL6QzK1yatV4z5uxzywCC4DHgw4Jh8TbzJddNjav89C/JarJ2iXA1QCMxRUwbES33He2zWHUIHRThGNNKSTP5YOVWQEZx4+yk0kDIOscbalK2pN+MAtmGmBIh4GBx5biPXvrshguJB5IueDhKqoBuWYgaYR2fDv8IqFbVi3w9a7/P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2022-12-07T22:06:00Z</dcterms:created>
  <dc:creator>Daniela</dc:creator>
</cp:coreProperties>
</file>